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56ED" w:rsidRDefault="006B56ED" w:rsidP="006B56ED">
      <w:pPr>
        <w:jc w:val="center"/>
      </w:pPr>
      <w:bookmarkStart w:id="0" w:name="_GoBack"/>
      <w:bookmarkEnd w:id="0"/>
    </w:p>
    <w:p w:rsidR="00B4616E" w:rsidRDefault="00B4616E" w:rsidP="006B56ED">
      <w:pPr>
        <w:jc w:val="center"/>
      </w:pPr>
    </w:p>
    <w:p w:rsidR="00B4616E" w:rsidRDefault="00B4616E" w:rsidP="00B4616E">
      <w:pPr>
        <w:jc w:val="right"/>
      </w:pPr>
      <w:r>
        <w:t>ПРОЕКТ</w:t>
      </w:r>
    </w:p>
    <w:p w:rsidR="00B4616E" w:rsidRDefault="003313E4" w:rsidP="00B4616E">
      <w:pPr>
        <w:jc w:val="center"/>
      </w:pPr>
      <w:r>
        <w:rPr>
          <w:noProof/>
        </w:rPr>
        <w:drawing>
          <wp:inline distT="0" distB="0" distL="0" distR="0">
            <wp:extent cx="628650" cy="781050"/>
            <wp:effectExtent l="0" t="0" r="0" b="0"/>
            <wp:docPr id="1" name="Рисунок 1" descr="1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21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2363" b="101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56ED" w:rsidRPr="00633D24" w:rsidRDefault="006B56ED" w:rsidP="006B56ED">
      <w:pPr>
        <w:spacing w:line="240" w:lineRule="exact"/>
        <w:jc w:val="center"/>
        <w:rPr>
          <w:b/>
          <w:sz w:val="28"/>
          <w:szCs w:val="28"/>
        </w:rPr>
      </w:pPr>
      <w:r w:rsidRPr="00633D24">
        <w:rPr>
          <w:b/>
          <w:sz w:val="28"/>
          <w:szCs w:val="28"/>
        </w:rPr>
        <w:t>Российская Федерация</w:t>
      </w:r>
    </w:p>
    <w:p w:rsidR="006B56ED" w:rsidRPr="00633D24" w:rsidRDefault="006B56ED" w:rsidP="006B56ED">
      <w:pPr>
        <w:pStyle w:val="1"/>
        <w:tabs>
          <w:tab w:val="center" w:pos="4961"/>
          <w:tab w:val="left" w:pos="6420"/>
        </w:tabs>
        <w:spacing w:line="240" w:lineRule="exact"/>
        <w:rPr>
          <w:b/>
          <w:szCs w:val="28"/>
        </w:rPr>
      </w:pPr>
      <w:r w:rsidRPr="00633D24">
        <w:rPr>
          <w:b/>
          <w:szCs w:val="28"/>
        </w:rPr>
        <w:t>Новгородская область</w:t>
      </w:r>
    </w:p>
    <w:p w:rsidR="006B56ED" w:rsidRPr="00AF1FA0" w:rsidRDefault="006B56ED" w:rsidP="006B56ED">
      <w:pPr>
        <w:widowControl w:val="0"/>
        <w:tabs>
          <w:tab w:val="left" w:pos="1497"/>
        </w:tabs>
        <w:jc w:val="center"/>
        <w:rPr>
          <w:b/>
          <w:sz w:val="16"/>
          <w:szCs w:val="16"/>
        </w:rPr>
      </w:pPr>
    </w:p>
    <w:p w:rsidR="006B56ED" w:rsidRPr="006C3D84" w:rsidRDefault="006B56ED" w:rsidP="006B56ED">
      <w:pPr>
        <w:pStyle w:val="2"/>
      </w:pPr>
      <w:r w:rsidRPr="006C3D84">
        <w:t>АДМИНИСТРАЦИЯ ПОДДОРСКОГО МУНИЦИПАЛЬНОГО РАЙОНА</w:t>
      </w:r>
    </w:p>
    <w:p w:rsidR="006B56ED" w:rsidRPr="00105C74" w:rsidRDefault="006B56ED" w:rsidP="006B56ED">
      <w:pPr>
        <w:pStyle w:val="4"/>
        <w:jc w:val="center"/>
        <w:rPr>
          <w:rFonts w:ascii="Times New Roman" w:hAnsi="Times New Roman"/>
          <w:b w:val="0"/>
          <w:sz w:val="32"/>
          <w:szCs w:val="32"/>
        </w:rPr>
      </w:pPr>
      <w:r w:rsidRPr="00105C74">
        <w:rPr>
          <w:rFonts w:ascii="Times New Roman" w:hAnsi="Times New Roman"/>
          <w:b w:val="0"/>
          <w:sz w:val="32"/>
          <w:szCs w:val="32"/>
        </w:rPr>
        <w:t>П О С Т А Н О В Л Е Н И Е</w:t>
      </w:r>
    </w:p>
    <w:p w:rsidR="006B56ED" w:rsidRPr="00D755E5" w:rsidRDefault="006B56ED" w:rsidP="001B3DFF">
      <w:pPr>
        <w:jc w:val="center"/>
      </w:pPr>
    </w:p>
    <w:p w:rsidR="0081204D" w:rsidRDefault="0085540A" w:rsidP="001B3DFF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</w:t>
      </w:r>
      <w:r w:rsidR="006B56ED" w:rsidRPr="00633D24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_____</w:t>
      </w:r>
    </w:p>
    <w:p w:rsidR="006B56ED" w:rsidRDefault="006B56ED" w:rsidP="001B3DFF">
      <w:pPr>
        <w:spacing w:line="240" w:lineRule="exact"/>
        <w:jc w:val="center"/>
      </w:pPr>
      <w:r w:rsidRPr="00633D24">
        <w:rPr>
          <w:sz w:val="28"/>
          <w:szCs w:val="28"/>
        </w:rPr>
        <w:t>с. Поддорье</w:t>
      </w:r>
    </w:p>
    <w:p w:rsidR="0054640A" w:rsidRDefault="0054640A" w:rsidP="001B3DFF">
      <w:pPr>
        <w:jc w:val="center"/>
        <w:rPr>
          <w:b/>
          <w:sz w:val="28"/>
        </w:rPr>
      </w:pPr>
    </w:p>
    <w:p w:rsidR="0054640A" w:rsidRDefault="0054640A" w:rsidP="001B3DFF">
      <w:pPr>
        <w:jc w:val="center"/>
        <w:rPr>
          <w:b/>
          <w:sz w:val="28"/>
        </w:rPr>
      </w:pPr>
    </w:p>
    <w:p w:rsidR="006B56ED" w:rsidRDefault="0054640A" w:rsidP="0054640A">
      <w:pPr>
        <w:spacing w:line="240" w:lineRule="exact"/>
        <w:jc w:val="center"/>
        <w:rPr>
          <w:b/>
          <w:sz w:val="28"/>
        </w:rPr>
      </w:pPr>
      <w:r>
        <w:rPr>
          <w:b/>
          <w:sz w:val="28"/>
        </w:rPr>
        <w:t xml:space="preserve">О </w:t>
      </w:r>
      <w:r w:rsidR="00CA2754">
        <w:rPr>
          <w:b/>
          <w:sz w:val="28"/>
        </w:rPr>
        <w:t>муниципальной программе</w:t>
      </w:r>
      <w:r w:rsidRPr="00B23035">
        <w:rPr>
          <w:b/>
          <w:sz w:val="28"/>
        </w:rPr>
        <w:t xml:space="preserve"> Поддорского муниципального </w:t>
      </w:r>
      <w:r w:rsidR="00CA2754">
        <w:rPr>
          <w:b/>
          <w:sz w:val="28"/>
        </w:rPr>
        <w:t>округа</w:t>
      </w:r>
    </w:p>
    <w:p w:rsidR="00CA2754" w:rsidRPr="005422AA" w:rsidRDefault="00CA2754" w:rsidP="0054640A">
      <w:pPr>
        <w:spacing w:line="240" w:lineRule="exact"/>
        <w:jc w:val="center"/>
      </w:pPr>
      <w:r>
        <w:rPr>
          <w:b/>
          <w:sz w:val="28"/>
        </w:rPr>
        <w:t>«Развитие образования Поддорского муниципального округа»</w:t>
      </w:r>
    </w:p>
    <w:p w:rsidR="00792180" w:rsidRPr="006D2548" w:rsidRDefault="00792180" w:rsidP="00792180">
      <w:pPr>
        <w:widowControl w:val="0"/>
        <w:jc w:val="both"/>
        <w:rPr>
          <w:rFonts w:eastAsia="Arial" w:cs="Arial"/>
          <w:sz w:val="28"/>
          <w:szCs w:val="28"/>
          <w:lang w:eastAsia="en-US" w:bidi="en-US"/>
        </w:rPr>
      </w:pPr>
    </w:p>
    <w:p w:rsidR="0054640A" w:rsidRDefault="0054640A" w:rsidP="0067497E">
      <w:pPr>
        <w:ind w:firstLine="708"/>
        <w:jc w:val="both"/>
        <w:rPr>
          <w:sz w:val="28"/>
          <w:szCs w:val="28"/>
        </w:rPr>
      </w:pPr>
    </w:p>
    <w:p w:rsidR="0067497E" w:rsidRPr="0073061E" w:rsidRDefault="00CA2754" w:rsidP="0067497E">
      <w:pPr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>В соответствии со статьей 179 Бюджетного кодекса Российской Федерации, перечнем муниципальных программ Поддорского муниципального округа, утвержденным распоряжением Администрации Поддорского муниципального района</w:t>
      </w:r>
      <w:r w:rsidR="0067497E" w:rsidRPr="0073061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 </w:t>
      </w:r>
      <w:proofErr w:type="gramStart"/>
      <w:r>
        <w:rPr>
          <w:sz w:val="28"/>
          <w:szCs w:val="28"/>
        </w:rPr>
        <w:t>07.08.2025  №</w:t>
      </w:r>
      <w:proofErr w:type="gramEnd"/>
      <w:r>
        <w:rPr>
          <w:sz w:val="28"/>
          <w:szCs w:val="28"/>
        </w:rPr>
        <w:t xml:space="preserve"> 84-рг, А</w:t>
      </w:r>
      <w:r w:rsidR="00F36683">
        <w:rPr>
          <w:sz w:val="28"/>
          <w:szCs w:val="28"/>
        </w:rPr>
        <w:t xml:space="preserve">дминистрация Поддорского муниципального района </w:t>
      </w:r>
      <w:r w:rsidR="0067497E" w:rsidRPr="0073061E">
        <w:rPr>
          <w:b/>
          <w:sz w:val="28"/>
          <w:szCs w:val="28"/>
        </w:rPr>
        <w:t>ПОСТАНОВЛЯЕТ:</w:t>
      </w:r>
    </w:p>
    <w:p w:rsidR="009079C5" w:rsidRDefault="0067497E" w:rsidP="0067497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F36683">
        <w:rPr>
          <w:sz w:val="28"/>
          <w:szCs w:val="28"/>
        </w:rPr>
        <w:t>Утвердить прилагаемые Стратегические приоритеты муниципальной программы Поддорского муниципального округа «Развитие образования в Поддорском муниципальном округе».</w:t>
      </w:r>
    </w:p>
    <w:p w:rsidR="00F36683" w:rsidRDefault="00F36683" w:rsidP="0067497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Настоящее постановление вступает в силу с 01 января 2026 года.</w:t>
      </w:r>
    </w:p>
    <w:p w:rsidR="00F36683" w:rsidRDefault="00F36683" w:rsidP="0067497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Опубликовать постановление на официальном сайте Администрации Поддорского муниципального района и в информационно- телекоммуникационной сети «Интернет».</w:t>
      </w:r>
    </w:p>
    <w:p w:rsidR="008104DF" w:rsidRDefault="008104DF" w:rsidP="0067497E">
      <w:pPr>
        <w:ind w:firstLine="708"/>
        <w:jc w:val="both"/>
        <w:rPr>
          <w:sz w:val="28"/>
          <w:szCs w:val="28"/>
        </w:rPr>
      </w:pPr>
    </w:p>
    <w:p w:rsidR="008104DF" w:rsidRDefault="008104DF" w:rsidP="0067497E">
      <w:pPr>
        <w:ind w:firstLine="708"/>
        <w:jc w:val="both"/>
        <w:rPr>
          <w:sz w:val="28"/>
          <w:szCs w:val="28"/>
        </w:rPr>
      </w:pPr>
    </w:p>
    <w:p w:rsidR="00B21DE9" w:rsidRDefault="00B21DE9" w:rsidP="0067497E">
      <w:pPr>
        <w:ind w:firstLine="708"/>
        <w:jc w:val="both"/>
        <w:rPr>
          <w:sz w:val="28"/>
          <w:szCs w:val="28"/>
        </w:rPr>
      </w:pPr>
    </w:p>
    <w:p w:rsidR="00125226" w:rsidRPr="00125226" w:rsidRDefault="00125226" w:rsidP="00125226">
      <w:pPr>
        <w:pStyle w:val="a8"/>
        <w:rPr>
          <w:rFonts w:ascii="Times New Roman" w:hAnsi="Times New Roman"/>
          <w:sz w:val="28"/>
          <w:szCs w:val="28"/>
        </w:rPr>
      </w:pPr>
      <w:r w:rsidRPr="00125226">
        <w:rPr>
          <w:rFonts w:ascii="Times New Roman" w:hAnsi="Times New Roman"/>
          <w:sz w:val="28"/>
          <w:szCs w:val="28"/>
        </w:rPr>
        <w:t xml:space="preserve">Проект постановления подготовила и </w:t>
      </w:r>
    </w:p>
    <w:p w:rsidR="00125226" w:rsidRPr="00125226" w:rsidRDefault="00125226" w:rsidP="00125226">
      <w:pPr>
        <w:pStyle w:val="a8"/>
        <w:jc w:val="both"/>
        <w:rPr>
          <w:rFonts w:ascii="Times New Roman" w:hAnsi="Times New Roman"/>
          <w:sz w:val="28"/>
          <w:szCs w:val="28"/>
        </w:rPr>
      </w:pPr>
      <w:proofErr w:type="gramStart"/>
      <w:r w:rsidRPr="00125226">
        <w:rPr>
          <w:rFonts w:ascii="Times New Roman" w:hAnsi="Times New Roman"/>
          <w:sz w:val="28"/>
          <w:szCs w:val="28"/>
        </w:rPr>
        <w:t xml:space="preserve">завизировала:   </w:t>
      </w:r>
      <w:proofErr w:type="gramEnd"/>
      <w:r w:rsidRPr="00125226">
        <w:rPr>
          <w:rFonts w:ascii="Times New Roman" w:hAnsi="Times New Roman"/>
          <w:sz w:val="28"/>
          <w:szCs w:val="28"/>
        </w:rPr>
        <w:t xml:space="preserve">                                                                      А.И. Владимирова</w:t>
      </w:r>
    </w:p>
    <w:p w:rsidR="00125226" w:rsidRPr="00125226" w:rsidRDefault="00125226" w:rsidP="00125226">
      <w:pPr>
        <w:pStyle w:val="a8"/>
        <w:jc w:val="both"/>
        <w:rPr>
          <w:rFonts w:ascii="Times New Roman" w:hAnsi="Times New Roman"/>
          <w:sz w:val="28"/>
          <w:szCs w:val="28"/>
        </w:rPr>
      </w:pPr>
      <w:r w:rsidRPr="00125226">
        <w:rPr>
          <w:rFonts w:ascii="Times New Roman" w:hAnsi="Times New Roman"/>
          <w:sz w:val="28"/>
          <w:szCs w:val="28"/>
        </w:rPr>
        <w:t>Согласовано:</w:t>
      </w:r>
    </w:p>
    <w:p w:rsidR="00125226" w:rsidRPr="00125226" w:rsidRDefault="00125226" w:rsidP="00125226">
      <w:pPr>
        <w:pStyle w:val="a8"/>
        <w:jc w:val="both"/>
        <w:rPr>
          <w:rFonts w:ascii="Times New Roman" w:hAnsi="Times New Roman"/>
          <w:sz w:val="28"/>
          <w:szCs w:val="28"/>
        </w:rPr>
      </w:pPr>
    </w:p>
    <w:p w:rsidR="00125226" w:rsidRPr="00125226" w:rsidRDefault="00125226" w:rsidP="00125226">
      <w:pPr>
        <w:pStyle w:val="a8"/>
        <w:jc w:val="both"/>
        <w:rPr>
          <w:rFonts w:ascii="Times New Roman" w:hAnsi="Times New Roman"/>
          <w:sz w:val="28"/>
          <w:szCs w:val="28"/>
        </w:rPr>
      </w:pPr>
      <w:r w:rsidRPr="00125226">
        <w:rPr>
          <w:rFonts w:ascii="Times New Roman" w:hAnsi="Times New Roman"/>
          <w:sz w:val="28"/>
          <w:szCs w:val="28"/>
        </w:rPr>
        <w:t xml:space="preserve">Зам. Главы района                                                                 </w:t>
      </w:r>
      <w:proofErr w:type="spellStart"/>
      <w:r w:rsidRPr="00125226">
        <w:rPr>
          <w:rFonts w:ascii="Times New Roman" w:hAnsi="Times New Roman"/>
          <w:sz w:val="28"/>
          <w:szCs w:val="28"/>
        </w:rPr>
        <w:t>И.М.Иванов</w:t>
      </w:r>
      <w:proofErr w:type="spellEnd"/>
    </w:p>
    <w:p w:rsidR="00B21DE9" w:rsidRDefault="00B21DE9" w:rsidP="0067497E">
      <w:pPr>
        <w:ind w:firstLine="708"/>
        <w:jc w:val="both"/>
        <w:rPr>
          <w:sz w:val="28"/>
          <w:szCs w:val="28"/>
        </w:rPr>
      </w:pPr>
    </w:p>
    <w:p w:rsidR="00B21DE9" w:rsidRDefault="00B21DE9" w:rsidP="0067497E">
      <w:pPr>
        <w:ind w:firstLine="708"/>
        <w:jc w:val="both"/>
        <w:rPr>
          <w:sz w:val="28"/>
          <w:szCs w:val="28"/>
        </w:rPr>
      </w:pPr>
    </w:p>
    <w:p w:rsidR="00B21DE9" w:rsidRDefault="00B21DE9" w:rsidP="0067497E">
      <w:pPr>
        <w:ind w:firstLine="708"/>
        <w:jc w:val="both"/>
        <w:rPr>
          <w:sz w:val="28"/>
          <w:szCs w:val="28"/>
        </w:rPr>
      </w:pPr>
    </w:p>
    <w:p w:rsidR="00B21DE9" w:rsidRDefault="00B21DE9" w:rsidP="0067497E">
      <w:pPr>
        <w:ind w:firstLine="708"/>
        <w:jc w:val="both"/>
        <w:rPr>
          <w:sz w:val="28"/>
          <w:szCs w:val="28"/>
        </w:rPr>
      </w:pPr>
    </w:p>
    <w:p w:rsidR="00B21DE9" w:rsidRDefault="00B21DE9" w:rsidP="0067497E">
      <w:pPr>
        <w:ind w:firstLine="708"/>
        <w:jc w:val="both"/>
        <w:rPr>
          <w:sz w:val="28"/>
          <w:szCs w:val="28"/>
        </w:rPr>
      </w:pPr>
    </w:p>
    <w:p w:rsidR="00B21DE9" w:rsidRDefault="00B21DE9" w:rsidP="0067497E">
      <w:pPr>
        <w:ind w:firstLine="708"/>
        <w:jc w:val="both"/>
        <w:rPr>
          <w:sz w:val="28"/>
          <w:szCs w:val="28"/>
        </w:rPr>
      </w:pPr>
    </w:p>
    <w:p w:rsidR="00B21DE9" w:rsidRDefault="00B21DE9" w:rsidP="0067497E">
      <w:pPr>
        <w:ind w:firstLine="708"/>
        <w:jc w:val="both"/>
        <w:rPr>
          <w:sz w:val="28"/>
          <w:szCs w:val="28"/>
        </w:rPr>
      </w:pPr>
    </w:p>
    <w:p w:rsidR="00B21DE9" w:rsidRDefault="00B21DE9" w:rsidP="0067497E">
      <w:pPr>
        <w:ind w:firstLine="708"/>
        <w:jc w:val="both"/>
        <w:rPr>
          <w:sz w:val="28"/>
          <w:szCs w:val="28"/>
        </w:rPr>
      </w:pPr>
    </w:p>
    <w:p w:rsidR="00B21DE9" w:rsidRDefault="00B21DE9" w:rsidP="0067497E">
      <w:pPr>
        <w:ind w:firstLine="708"/>
        <w:jc w:val="both"/>
        <w:rPr>
          <w:sz w:val="28"/>
          <w:szCs w:val="28"/>
        </w:rPr>
      </w:pPr>
    </w:p>
    <w:p w:rsidR="00B21DE9" w:rsidRDefault="00B21DE9" w:rsidP="0067497E">
      <w:pPr>
        <w:ind w:firstLine="708"/>
        <w:jc w:val="both"/>
        <w:rPr>
          <w:sz w:val="28"/>
          <w:szCs w:val="28"/>
        </w:rPr>
      </w:pPr>
    </w:p>
    <w:p w:rsidR="00B21DE9" w:rsidRDefault="00B21DE9" w:rsidP="0067497E">
      <w:pPr>
        <w:ind w:firstLine="708"/>
        <w:jc w:val="both"/>
        <w:rPr>
          <w:sz w:val="28"/>
          <w:szCs w:val="28"/>
        </w:rPr>
      </w:pPr>
    </w:p>
    <w:p w:rsidR="00B21DE9" w:rsidRDefault="00B21DE9" w:rsidP="0067497E">
      <w:pPr>
        <w:ind w:firstLine="708"/>
        <w:jc w:val="both"/>
        <w:rPr>
          <w:sz w:val="28"/>
          <w:szCs w:val="28"/>
        </w:rPr>
      </w:pPr>
    </w:p>
    <w:p w:rsidR="00B21DE9" w:rsidRDefault="00B21DE9" w:rsidP="0067497E">
      <w:pPr>
        <w:ind w:firstLine="708"/>
        <w:jc w:val="both"/>
        <w:rPr>
          <w:sz w:val="28"/>
          <w:szCs w:val="28"/>
        </w:rPr>
      </w:pPr>
    </w:p>
    <w:p w:rsidR="00B21DE9" w:rsidRDefault="00B21DE9" w:rsidP="0067497E">
      <w:pPr>
        <w:ind w:firstLine="708"/>
        <w:jc w:val="both"/>
        <w:rPr>
          <w:sz w:val="28"/>
          <w:szCs w:val="28"/>
        </w:rPr>
      </w:pPr>
    </w:p>
    <w:p w:rsidR="00B21DE9" w:rsidRDefault="00B21DE9" w:rsidP="0067497E">
      <w:pPr>
        <w:ind w:firstLine="708"/>
        <w:jc w:val="both"/>
        <w:rPr>
          <w:sz w:val="28"/>
          <w:szCs w:val="28"/>
        </w:rPr>
      </w:pPr>
    </w:p>
    <w:p w:rsidR="00B21DE9" w:rsidRDefault="00B21DE9" w:rsidP="0067497E">
      <w:pPr>
        <w:ind w:firstLine="708"/>
        <w:jc w:val="both"/>
        <w:rPr>
          <w:sz w:val="28"/>
          <w:szCs w:val="28"/>
        </w:rPr>
      </w:pPr>
    </w:p>
    <w:p w:rsidR="00B21DE9" w:rsidRDefault="00B21DE9" w:rsidP="00B21DE9">
      <w:pPr>
        <w:jc w:val="right"/>
        <w:rPr>
          <w:sz w:val="28"/>
          <w:szCs w:val="28"/>
        </w:rPr>
      </w:pPr>
      <w:r w:rsidRPr="00F73803">
        <w:rPr>
          <w:sz w:val="28"/>
          <w:szCs w:val="28"/>
        </w:rPr>
        <w:t>УТВЕРЖДЕНА</w:t>
      </w:r>
    </w:p>
    <w:p w:rsidR="00B21DE9" w:rsidRDefault="00B21DE9" w:rsidP="00B21DE9">
      <w:pPr>
        <w:jc w:val="right"/>
        <w:rPr>
          <w:sz w:val="28"/>
          <w:szCs w:val="28"/>
        </w:rPr>
      </w:pPr>
      <w:r w:rsidRPr="00F73803">
        <w:rPr>
          <w:sz w:val="28"/>
          <w:szCs w:val="28"/>
        </w:rPr>
        <w:t xml:space="preserve"> постановлением Администрации района</w:t>
      </w:r>
    </w:p>
    <w:p w:rsidR="00B21DE9" w:rsidRPr="00F73803" w:rsidRDefault="00B21DE9" w:rsidP="00B21DE9">
      <w:pPr>
        <w:jc w:val="right"/>
        <w:rPr>
          <w:sz w:val="28"/>
          <w:szCs w:val="28"/>
        </w:rPr>
      </w:pPr>
      <w:r w:rsidRPr="00F73803">
        <w:rPr>
          <w:sz w:val="28"/>
          <w:szCs w:val="28"/>
        </w:rPr>
        <w:t xml:space="preserve"> от </w:t>
      </w:r>
    </w:p>
    <w:p w:rsidR="00B21DE9" w:rsidRDefault="00B21DE9" w:rsidP="00B21DE9">
      <w:pPr>
        <w:jc w:val="center"/>
        <w:rPr>
          <w:b/>
          <w:sz w:val="28"/>
          <w:szCs w:val="28"/>
        </w:rPr>
      </w:pPr>
      <w:r w:rsidRPr="00F73803">
        <w:rPr>
          <w:b/>
          <w:sz w:val="28"/>
          <w:szCs w:val="28"/>
        </w:rPr>
        <w:t xml:space="preserve">Стратегические приоритеты муниципальной программы </w:t>
      </w:r>
    </w:p>
    <w:p w:rsidR="00B21DE9" w:rsidRDefault="00B21DE9" w:rsidP="00B21DE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Поддорского </w:t>
      </w:r>
      <w:r w:rsidRPr="00F73803">
        <w:rPr>
          <w:b/>
          <w:sz w:val="28"/>
          <w:szCs w:val="28"/>
        </w:rPr>
        <w:t>муниципального округа</w:t>
      </w:r>
    </w:p>
    <w:p w:rsidR="00B21DE9" w:rsidRDefault="00B21DE9" w:rsidP="00B21DE9">
      <w:pPr>
        <w:jc w:val="center"/>
        <w:rPr>
          <w:b/>
          <w:sz w:val="28"/>
          <w:szCs w:val="28"/>
        </w:rPr>
      </w:pPr>
      <w:r w:rsidRPr="00F73803">
        <w:rPr>
          <w:b/>
          <w:sz w:val="28"/>
          <w:szCs w:val="28"/>
        </w:rPr>
        <w:t xml:space="preserve"> «Развитие образования в </w:t>
      </w:r>
      <w:r>
        <w:rPr>
          <w:b/>
          <w:sz w:val="28"/>
          <w:szCs w:val="28"/>
        </w:rPr>
        <w:t xml:space="preserve">Поддорском </w:t>
      </w:r>
      <w:r w:rsidRPr="00F73803">
        <w:rPr>
          <w:b/>
          <w:sz w:val="28"/>
          <w:szCs w:val="28"/>
        </w:rPr>
        <w:t>муниципальном округе»</w:t>
      </w:r>
    </w:p>
    <w:p w:rsidR="00B21DE9" w:rsidRDefault="00B21DE9" w:rsidP="00B21DE9">
      <w:pPr>
        <w:jc w:val="center"/>
        <w:rPr>
          <w:b/>
          <w:sz w:val="28"/>
          <w:szCs w:val="28"/>
        </w:rPr>
      </w:pPr>
    </w:p>
    <w:p w:rsidR="00B21DE9" w:rsidRPr="00F73803" w:rsidRDefault="00B21DE9" w:rsidP="00B21DE9">
      <w:pPr>
        <w:jc w:val="center"/>
        <w:rPr>
          <w:b/>
          <w:sz w:val="28"/>
          <w:szCs w:val="28"/>
        </w:rPr>
      </w:pPr>
      <w:r w:rsidRPr="00F73803">
        <w:rPr>
          <w:b/>
          <w:sz w:val="28"/>
          <w:szCs w:val="28"/>
        </w:rPr>
        <w:t xml:space="preserve"> I. Оценка текущего состояния в сфере образования </w:t>
      </w:r>
      <w:r>
        <w:rPr>
          <w:b/>
          <w:sz w:val="28"/>
          <w:szCs w:val="28"/>
        </w:rPr>
        <w:t>Поддорского</w:t>
      </w:r>
      <w:r w:rsidRPr="00F73803">
        <w:rPr>
          <w:b/>
          <w:sz w:val="28"/>
          <w:szCs w:val="28"/>
        </w:rPr>
        <w:t xml:space="preserve"> муниципального </w:t>
      </w:r>
      <w:r>
        <w:rPr>
          <w:b/>
          <w:sz w:val="28"/>
          <w:szCs w:val="28"/>
        </w:rPr>
        <w:t>района</w:t>
      </w:r>
      <w:r w:rsidRPr="00F73803">
        <w:rPr>
          <w:b/>
          <w:sz w:val="28"/>
          <w:szCs w:val="28"/>
        </w:rPr>
        <w:t xml:space="preserve">, тенденции, факторы и проблемные вопросы, определяющие направления развития сферы образования </w:t>
      </w:r>
      <w:r>
        <w:rPr>
          <w:b/>
          <w:sz w:val="28"/>
          <w:szCs w:val="28"/>
        </w:rPr>
        <w:t>Поддорского</w:t>
      </w:r>
      <w:r w:rsidRPr="00F73803">
        <w:rPr>
          <w:b/>
          <w:sz w:val="28"/>
          <w:szCs w:val="28"/>
        </w:rPr>
        <w:t xml:space="preserve"> муниципального округа</w:t>
      </w:r>
    </w:p>
    <w:p w:rsidR="00B21DE9" w:rsidRPr="00F73803" w:rsidRDefault="00B21DE9" w:rsidP="00B21DE9">
      <w:pPr>
        <w:jc w:val="center"/>
        <w:rPr>
          <w:b/>
          <w:sz w:val="28"/>
          <w:szCs w:val="28"/>
        </w:rPr>
      </w:pPr>
      <w:r w:rsidRPr="00F73803">
        <w:rPr>
          <w:b/>
          <w:sz w:val="28"/>
          <w:szCs w:val="28"/>
        </w:rPr>
        <w:t>1. Дошкольное и общее образование</w:t>
      </w:r>
    </w:p>
    <w:p w:rsidR="00B21DE9" w:rsidRPr="00D3171B" w:rsidRDefault="00B21DE9" w:rsidP="00B21DE9">
      <w:pPr>
        <w:jc w:val="both"/>
        <w:rPr>
          <w:sz w:val="28"/>
          <w:szCs w:val="28"/>
        </w:rPr>
      </w:pPr>
      <w:r w:rsidRPr="00F73803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F73803">
        <w:rPr>
          <w:sz w:val="28"/>
          <w:szCs w:val="28"/>
        </w:rPr>
        <w:t xml:space="preserve">Современное состояние сферы образования в </w:t>
      </w:r>
      <w:r>
        <w:rPr>
          <w:sz w:val="28"/>
          <w:szCs w:val="28"/>
        </w:rPr>
        <w:t>Поддорском муниципальном районе</w:t>
      </w:r>
      <w:r w:rsidRPr="00F73803">
        <w:rPr>
          <w:sz w:val="28"/>
          <w:szCs w:val="28"/>
        </w:rPr>
        <w:t xml:space="preserve"> является результатом реализации Стратегии социально-экономического развития </w:t>
      </w:r>
      <w:r>
        <w:rPr>
          <w:sz w:val="28"/>
          <w:szCs w:val="28"/>
        </w:rPr>
        <w:t>Поддорского</w:t>
      </w:r>
      <w:r w:rsidRPr="00F73803">
        <w:rPr>
          <w:sz w:val="28"/>
          <w:szCs w:val="28"/>
        </w:rPr>
        <w:t xml:space="preserve"> муниципального района до 2026 года, утвержденной решением Думы </w:t>
      </w:r>
      <w:r w:rsidRPr="00D3171B">
        <w:rPr>
          <w:sz w:val="28"/>
          <w:szCs w:val="28"/>
        </w:rPr>
        <w:t xml:space="preserve">Поддорского </w:t>
      </w:r>
      <w:r>
        <w:rPr>
          <w:sz w:val="28"/>
          <w:szCs w:val="28"/>
        </w:rPr>
        <w:t>м</w:t>
      </w:r>
      <w:r w:rsidRPr="00D3171B">
        <w:rPr>
          <w:sz w:val="28"/>
          <w:szCs w:val="28"/>
        </w:rPr>
        <w:t xml:space="preserve">униципального района от 28.05.2020 № 291. </w:t>
      </w:r>
    </w:p>
    <w:p w:rsidR="00B21DE9" w:rsidRDefault="00B21DE9" w:rsidP="00B21DE9">
      <w:pPr>
        <w:ind w:firstLine="708"/>
        <w:jc w:val="both"/>
        <w:rPr>
          <w:sz w:val="28"/>
          <w:szCs w:val="28"/>
        </w:rPr>
      </w:pPr>
      <w:r w:rsidRPr="00F73803">
        <w:rPr>
          <w:sz w:val="28"/>
          <w:szCs w:val="28"/>
        </w:rPr>
        <w:t xml:space="preserve">Одним из направлений государственной политики в области дошкольного образования является решение проблемы обеспечения доступности дошкольного образования. На 01.01.2025 услугами дошкольного образования охвачены </w:t>
      </w:r>
      <w:r>
        <w:rPr>
          <w:sz w:val="28"/>
          <w:szCs w:val="28"/>
        </w:rPr>
        <w:t>100</w:t>
      </w:r>
      <w:r w:rsidRPr="00F73803">
        <w:rPr>
          <w:sz w:val="28"/>
          <w:szCs w:val="28"/>
        </w:rPr>
        <w:t xml:space="preserve"> % детей в возрасте от 1,5 до 7 лет. В муниципальном округе отсутствует очередь в дошкольные учреждения, обеспечена 100 % доступность дошкольного образования для всех детей в возрасте от 3 до 7 лет. Приоритетом в развитии муниципальной системы дошкольного образования является обеспечение качества реализации образовательных программ в соответствии с федеральным государственным образовательным стандартом дошкольного образования.</w:t>
      </w:r>
    </w:p>
    <w:p w:rsidR="00B21DE9" w:rsidRDefault="00B21DE9" w:rsidP="00B21DE9">
      <w:pPr>
        <w:jc w:val="both"/>
        <w:rPr>
          <w:sz w:val="28"/>
          <w:szCs w:val="28"/>
        </w:rPr>
      </w:pPr>
      <w:r w:rsidRPr="00F73803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F73803">
        <w:rPr>
          <w:sz w:val="28"/>
          <w:szCs w:val="28"/>
        </w:rPr>
        <w:t xml:space="preserve">На территории </w:t>
      </w:r>
      <w:r>
        <w:rPr>
          <w:sz w:val="28"/>
          <w:szCs w:val="28"/>
        </w:rPr>
        <w:t>Поддорского</w:t>
      </w:r>
      <w:r w:rsidRPr="00F73803">
        <w:rPr>
          <w:sz w:val="28"/>
          <w:szCs w:val="28"/>
        </w:rPr>
        <w:t xml:space="preserve"> муниципального </w:t>
      </w:r>
      <w:r>
        <w:rPr>
          <w:sz w:val="28"/>
          <w:szCs w:val="28"/>
        </w:rPr>
        <w:t>района</w:t>
      </w:r>
      <w:r w:rsidRPr="00F73803">
        <w:rPr>
          <w:sz w:val="28"/>
          <w:szCs w:val="28"/>
        </w:rPr>
        <w:t xml:space="preserve"> организовано обучение по образовательным программам начального общего, основного общего и среднего общего образования в Муниципальном автономном общеобразовательном учреждении «Средняя общеобразовательная школа» </w:t>
      </w:r>
      <w:r>
        <w:rPr>
          <w:sz w:val="28"/>
          <w:szCs w:val="28"/>
        </w:rPr>
        <w:t>с. Поддорье»</w:t>
      </w:r>
      <w:r w:rsidRPr="00F73803">
        <w:rPr>
          <w:sz w:val="28"/>
          <w:szCs w:val="28"/>
        </w:rPr>
        <w:t>. К учебным занятиям 01 сентября 202</w:t>
      </w:r>
      <w:r>
        <w:rPr>
          <w:sz w:val="28"/>
          <w:szCs w:val="28"/>
        </w:rPr>
        <w:t>5</w:t>
      </w:r>
      <w:r w:rsidRPr="00F73803">
        <w:rPr>
          <w:sz w:val="28"/>
          <w:szCs w:val="28"/>
        </w:rPr>
        <w:t xml:space="preserve"> года приступили </w:t>
      </w:r>
      <w:r>
        <w:rPr>
          <w:sz w:val="28"/>
          <w:szCs w:val="28"/>
        </w:rPr>
        <w:t>214</w:t>
      </w:r>
      <w:r w:rsidRPr="00F73803">
        <w:rPr>
          <w:sz w:val="28"/>
          <w:szCs w:val="28"/>
        </w:rPr>
        <w:t xml:space="preserve"> школьник</w:t>
      </w:r>
      <w:r>
        <w:rPr>
          <w:sz w:val="28"/>
          <w:szCs w:val="28"/>
        </w:rPr>
        <w:t>ов</w:t>
      </w:r>
      <w:r w:rsidRPr="00F73803">
        <w:rPr>
          <w:sz w:val="28"/>
          <w:szCs w:val="28"/>
        </w:rPr>
        <w:t xml:space="preserve">. </w:t>
      </w:r>
    </w:p>
    <w:p w:rsidR="00B21DE9" w:rsidRDefault="00B21DE9" w:rsidP="00B21DE9">
      <w:pPr>
        <w:ind w:firstLine="708"/>
        <w:jc w:val="both"/>
        <w:rPr>
          <w:sz w:val="28"/>
          <w:szCs w:val="28"/>
        </w:rPr>
      </w:pPr>
      <w:r w:rsidRPr="00F73803">
        <w:rPr>
          <w:sz w:val="28"/>
          <w:szCs w:val="28"/>
        </w:rPr>
        <w:t xml:space="preserve">С 01 сентября 2022 года все обучающиеся 1 и 5 классов перешли на обновленные федеральные государственные образовательные стандарты начального общего и основного общего образования. С 01 сентября 2023 года осуществлен переход на федеральные образовательные программы. </w:t>
      </w:r>
    </w:p>
    <w:p w:rsidR="00B21DE9" w:rsidRDefault="00B21DE9" w:rsidP="00B21DE9">
      <w:pPr>
        <w:ind w:firstLine="708"/>
        <w:jc w:val="both"/>
        <w:rPr>
          <w:sz w:val="28"/>
          <w:szCs w:val="28"/>
        </w:rPr>
      </w:pPr>
      <w:r w:rsidRPr="00F73803">
        <w:rPr>
          <w:sz w:val="28"/>
          <w:szCs w:val="28"/>
        </w:rPr>
        <w:t>Для создания условий по доступности общего образования организован подвоз обучающихся к месту учебы и обратно. В 202</w:t>
      </w:r>
      <w:r>
        <w:rPr>
          <w:sz w:val="28"/>
          <w:szCs w:val="28"/>
        </w:rPr>
        <w:t>5</w:t>
      </w:r>
      <w:r w:rsidRPr="00F73803">
        <w:rPr>
          <w:sz w:val="28"/>
          <w:szCs w:val="28"/>
        </w:rPr>
        <w:t xml:space="preserve"> - 202</w:t>
      </w:r>
      <w:r>
        <w:rPr>
          <w:sz w:val="28"/>
          <w:szCs w:val="28"/>
        </w:rPr>
        <w:t>6</w:t>
      </w:r>
      <w:r w:rsidRPr="00F73803">
        <w:rPr>
          <w:sz w:val="28"/>
          <w:szCs w:val="28"/>
        </w:rPr>
        <w:t xml:space="preserve"> учебном году для </w:t>
      </w:r>
      <w:r>
        <w:rPr>
          <w:sz w:val="28"/>
          <w:szCs w:val="28"/>
        </w:rPr>
        <w:t xml:space="preserve">73 </w:t>
      </w:r>
      <w:r w:rsidRPr="00F73803">
        <w:rPr>
          <w:sz w:val="28"/>
          <w:szCs w:val="28"/>
        </w:rPr>
        <w:t xml:space="preserve">обучающихся обеспечен подвоз по 6 регулярным маршрутам </w:t>
      </w:r>
      <w:r>
        <w:rPr>
          <w:sz w:val="28"/>
          <w:szCs w:val="28"/>
        </w:rPr>
        <w:t>6</w:t>
      </w:r>
      <w:r w:rsidRPr="00F73803">
        <w:rPr>
          <w:sz w:val="28"/>
          <w:szCs w:val="28"/>
        </w:rPr>
        <w:t xml:space="preserve"> школьными </w:t>
      </w:r>
      <w:r w:rsidRPr="00F73803">
        <w:rPr>
          <w:sz w:val="28"/>
          <w:szCs w:val="28"/>
        </w:rPr>
        <w:lastRenderedPageBreak/>
        <w:t>автобусами. Подвоз детей осуществляется из 1</w:t>
      </w:r>
      <w:r>
        <w:rPr>
          <w:sz w:val="28"/>
          <w:szCs w:val="28"/>
        </w:rPr>
        <w:t>6</w:t>
      </w:r>
      <w:r w:rsidRPr="00F73803">
        <w:rPr>
          <w:sz w:val="28"/>
          <w:szCs w:val="28"/>
        </w:rPr>
        <w:t xml:space="preserve"> населенных пунктов муниципального округа. Парк школьных автобусов полностью обновлен, все транспортные средства оборудованы системой ГЛОНАСС, </w:t>
      </w:r>
      <w:proofErr w:type="spellStart"/>
      <w:r w:rsidRPr="00F73803">
        <w:rPr>
          <w:sz w:val="28"/>
          <w:szCs w:val="28"/>
        </w:rPr>
        <w:t>тахографами</w:t>
      </w:r>
      <w:proofErr w:type="spellEnd"/>
      <w:r w:rsidRPr="00F73803">
        <w:rPr>
          <w:sz w:val="28"/>
          <w:szCs w:val="28"/>
        </w:rPr>
        <w:t xml:space="preserve">. Два транспортных средства оборудованы </w:t>
      </w:r>
      <w:r>
        <w:rPr>
          <w:sz w:val="28"/>
          <w:szCs w:val="28"/>
        </w:rPr>
        <w:t xml:space="preserve">системой видеонаблюдения. </w:t>
      </w:r>
    </w:p>
    <w:p w:rsidR="00B21DE9" w:rsidRDefault="00B21DE9" w:rsidP="00B21DE9">
      <w:pPr>
        <w:ind w:firstLine="708"/>
        <w:jc w:val="both"/>
        <w:rPr>
          <w:sz w:val="28"/>
          <w:szCs w:val="28"/>
        </w:rPr>
      </w:pPr>
      <w:r w:rsidRPr="009A7AD7">
        <w:rPr>
          <w:sz w:val="28"/>
          <w:szCs w:val="28"/>
        </w:rPr>
        <w:t xml:space="preserve">В 2025 году выпуск из школы составил 29 человек, в том числе: 8 - выпускники 11 - х классов; 21 - выпускники 9 - х классов, 2 - получили свидетельства для лиц с ОВЗ. </w:t>
      </w:r>
      <w:r w:rsidRPr="00F73803">
        <w:rPr>
          <w:sz w:val="28"/>
          <w:szCs w:val="28"/>
        </w:rPr>
        <w:t xml:space="preserve">Все выпускники получили документы об образовании., </w:t>
      </w:r>
      <w:r>
        <w:rPr>
          <w:sz w:val="28"/>
          <w:szCs w:val="28"/>
        </w:rPr>
        <w:t>1</w:t>
      </w:r>
      <w:r w:rsidRPr="00F73803">
        <w:rPr>
          <w:sz w:val="28"/>
          <w:szCs w:val="28"/>
        </w:rPr>
        <w:t xml:space="preserve"> выпускник 9 класс</w:t>
      </w:r>
      <w:r>
        <w:rPr>
          <w:sz w:val="28"/>
          <w:szCs w:val="28"/>
        </w:rPr>
        <w:t>а</w:t>
      </w:r>
      <w:r w:rsidRPr="00F73803">
        <w:rPr>
          <w:sz w:val="28"/>
          <w:szCs w:val="28"/>
        </w:rPr>
        <w:t xml:space="preserve"> получил аттестаты об основном общем образовании с отличием. </w:t>
      </w:r>
    </w:p>
    <w:p w:rsidR="00B21DE9" w:rsidRDefault="00B21DE9" w:rsidP="00B21DE9">
      <w:pPr>
        <w:ind w:firstLine="708"/>
        <w:jc w:val="both"/>
        <w:rPr>
          <w:sz w:val="28"/>
          <w:szCs w:val="28"/>
        </w:rPr>
      </w:pPr>
      <w:r w:rsidRPr="00F73803">
        <w:rPr>
          <w:sz w:val="28"/>
          <w:szCs w:val="28"/>
        </w:rPr>
        <w:t>В 202</w:t>
      </w:r>
      <w:r>
        <w:rPr>
          <w:sz w:val="28"/>
          <w:szCs w:val="28"/>
        </w:rPr>
        <w:t>5</w:t>
      </w:r>
      <w:r w:rsidRPr="00F73803">
        <w:rPr>
          <w:sz w:val="28"/>
          <w:szCs w:val="28"/>
        </w:rPr>
        <w:t>/202</w:t>
      </w:r>
      <w:r>
        <w:rPr>
          <w:sz w:val="28"/>
          <w:szCs w:val="28"/>
        </w:rPr>
        <w:t>6</w:t>
      </w:r>
      <w:r w:rsidRPr="00F73803">
        <w:rPr>
          <w:sz w:val="28"/>
          <w:szCs w:val="28"/>
        </w:rPr>
        <w:t xml:space="preserve"> учебном году 100 % обучающихся начальной школы </w:t>
      </w:r>
      <w:r w:rsidRPr="009A7AD7">
        <w:rPr>
          <w:sz w:val="28"/>
          <w:szCs w:val="28"/>
        </w:rPr>
        <w:t>(60 человек</w:t>
      </w:r>
      <w:r w:rsidRPr="00F73803">
        <w:rPr>
          <w:sz w:val="28"/>
          <w:szCs w:val="28"/>
        </w:rPr>
        <w:t>) обеспечены бесплатным горячим питанием. Дети участников СВО также обеспечены бесплатным горячим питанием. На эти цели в 202</w:t>
      </w:r>
      <w:r>
        <w:rPr>
          <w:sz w:val="28"/>
          <w:szCs w:val="28"/>
        </w:rPr>
        <w:t>5</w:t>
      </w:r>
      <w:r w:rsidRPr="00F73803">
        <w:rPr>
          <w:sz w:val="28"/>
          <w:szCs w:val="28"/>
        </w:rPr>
        <w:t xml:space="preserve"> году выделено </w:t>
      </w:r>
      <w:r w:rsidRPr="009A7AD7">
        <w:rPr>
          <w:sz w:val="28"/>
          <w:szCs w:val="28"/>
        </w:rPr>
        <w:t xml:space="preserve">407,0 тыс. </w:t>
      </w:r>
      <w:r w:rsidRPr="00F73803">
        <w:rPr>
          <w:sz w:val="28"/>
          <w:szCs w:val="28"/>
        </w:rPr>
        <w:t xml:space="preserve">руб. </w:t>
      </w:r>
    </w:p>
    <w:p w:rsidR="00B21DE9" w:rsidRDefault="00B21DE9" w:rsidP="00B21DE9">
      <w:pPr>
        <w:jc w:val="center"/>
        <w:rPr>
          <w:sz w:val="28"/>
          <w:szCs w:val="28"/>
        </w:rPr>
      </w:pPr>
      <w:r w:rsidRPr="009A7AD7">
        <w:rPr>
          <w:b/>
          <w:sz w:val="28"/>
          <w:szCs w:val="28"/>
        </w:rPr>
        <w:t>2. Дополнительное образование</w:t>
      </w:r>
    </w:p>
    <w:p w:rsidR="00B21DE9" w:rsidRDefault="00B21DE9" w:rsidP="00B21DE9">
      <w:pPr>
        <w:ind w:firstLine="708"/>
        <w:jc w:val="both"/>
        <w:rPr>
          <w:sz w:val="28"/>
          <w:szCs w:val="28"/>
        </w:rPr>
      </w:pPr>
      <w:r w:rsidRPr="00F73803">
        <w:rPr>
          <w:sz w:val="28"/>
          <w:szCs w:val="28"/>
        </w:rPr>
        <w:t xml:space="preserve">Главный акцент дополнительного образования детей делается на обеспечении доступного дополнительного образования на основе развития его современных форм. Система дополнительного образования представлена </w:t>
      </w:r>
      <w:r>
        <w:rPr>
          <w:sz w:val="28"/>
          <w:szCs w:val="28"/>
        </w:rPr>
        <w:t>в муниципальным автономным общеобразовательным учреждением «Средняя общеобразовательная школа с. Поддорье</w:t>
      </w:r>
      <w:proofErr w:type="gramStart"/>
      <w:r>
        <w:rPr>
          <w:sz w:val="28"/>
          <w:szCs w:val="28"/>
        </w:rPr>
        <w:t xml:space="preserve">» </w:t>
      </w:r>
      <w:r w:rsidRPr="00F73803">
        <w:rPr>
          <w:sz w:val="28"/>
          <w:szCs w:val="28"/>
        </w:rPr>
        <w:t>.</w:t>
      </w:r>
      <w:proofErr w:type="gramEnd"/>
    </w:p>
    <w:p w:rsidR="00B21DE9" w:rsidRDefault="00B21DE9" w:rsidP="00B21DE9">
      <w:pPr>
        <w:ind w:firstLine="708"/>
        <w:jc w:val="both"/>
        <w:rPr>
          <w:sz w:val="28"/>
          <w:szCs w:val="28"/>
        </w:rPr>
      </w:pPr>
      <w:r w:rsidRPr="00F73803">
        <w:rPr>
          <w:sz w:val="28"/>
          <w:szCs w:val="28"/>
        </w:rPr>
        <w:t xml:space="preserve"> Дополнительным образованием в 202</w:t>
      </w:r>
      <w:r>
        <w:rPr>
          <w:sz w:val="28"/>
          <w:szCs w:val="28"/>
        </w:rPr>
        <w:t>5</w:t>
      </w:r>
      <w:r w:rsidRPr="00F73803">
        <w:rPr>
          <w:sz w:val="28"/>
          <w:szCs w:val="28"/>
        </w:rPr>
        <w:t xml:space="preserve"> году охвачены 6</w:t>
      </w:r>
      <w:r>
        <w:rPr>
          <w:sz w:val="28"/>
          <w:szCs w:val="28"/>
        </w:rPr>
        <w:t>4</w:t>
      </w:r>
      <w:r w:rsidRPr="00F73803">
        <w:rPr>
          <w:sz w:val="28"/>
          <w:szCs w:val="28"/>
        </w:rPr>
        <w:t>,</w:t>
      </w:r>
      <w:r>
        <w:rPr>
          <w:sz w:val="28"/>
          <w:szCs w:val="28"/>
        </w:rPr>
        <w:t>9</w:t>
      </w:r>
      <w:r w:rsidRPr="00F73803">
        <w:rPr>
          <w:sz w:val="28"/>
          <w:szCs w:val="28"/>
        </w:rPr>
        <w:t xml:space="preserve"> % детей в возрасте от 5 до 18 лет при установленном плановом показателе 80,6 %. </w:t>
      </w:r>
    </w:p>
    <w:p w:rsidR="00B21DE9" w:rsidRDefault="00B21DE9" w:rsidP="00B21DE9">
      <w:pPr>
        <w:ind w:firstLine="708"/>
        <w:jc w:val="both"/>
        <w:rPr>
          <w:sz w:val="28"/>
          <w:szCs w:val="28"/>
        </w:rPr>
      </w:pPr>
      <w:r w:rsidRPr="00F73803">
        <w:rPr>
          <w:sz w:val="28"/>
          <w:szCs w:val="28"/>
        </w:rPr>
        <w:t>В 2024/2025 учебном году доп</w:t>
      </w:r>
      <w:r>
        <w:rPr>
          <w:sz w:val="28"/>
          <w:szCs w:val="28"/>
        </w:rPr>
        <w:t>олнительное образование получали</w:t>
      </w:r>
      <w:r w:rsidRPr="00F73803">
        <w:rPr>
          <w:sz w:val="28"/>
          <w:szCs w:val="28"/>
        </w:rPr>
        <w:t xml:space="preserve"> </w:t>
      </w:r>
      <w:r>
        <w:rPr>
          <w:sz w:val="28"/>
          <w:szCs w:val="28"/>
        </w:rPr>
        <w:t>220</w:t>
      </w:r>
      <w:r w:rsidRPr="00F73803">
        <w:rPr>
          <w:sz w:val="28"/>
          <w:szCs w:val="28"/>
        </w:rPr>
        <w:t xml:space="preserve"> </w:t>
      </w:r>
      <w:r>
        <w:rPr>
          <w:sz w:val="28"/>
          <w:szCs w:val="28"/>
        </w:rPr>
        <w:t>человек</w:t>
      </w:r>
      <w:r w:rsidRPr="00F73803">
        <w:rPr>
          <w:sz w:val="28"/>
          <w:szCs w:val="28"/>
        </w:rPr>
        <w:t xml:space="preserve">, в том числе реализуются 3 программы (75 мест), созданные в 2024 году в рамках федерального проекта «Успех каждого ребенка» национального проекта «Образование». </w:t>
      </w:r>
    </w:p>
    <w:p w:rsidR="00B21DE9" w:rsidRDefault="00B21DE9" w:rsidP="00B21DE9">
      <w:pPr>
        <w:ind w:firstLine="708"/>
        <w:jc w:val="both"/>
        <w:rPr>
          <w:sz w:val="28"/>
          <w:szCs w:val="28"/>
        </w:rPr>
      </w:pPr>
      <w:r w:rsidRPr="00F73803">
        <w:rPr>
          <w:sz w:val="28"/>
          <w:szCs w:val="28"/>
        </w:rPr>
        <w:t xml:space="preserve">Ежегодно более </w:t>
      </w:r>
      <w:r>
        <w:rPr>
          <w:sz w:val="28"/>
          <w:szCs w:val="28"/>
        </w:rPr>
        <w:t>1</w:t>
      </w:r>
      <w:r w:rsidRPr="00F73803">
        <w:rPr>
          <w:sz w:val="28"/>
          <w:szCs w:val="28"/>
        </w:rPr>
        <w:t xml:space="preserve">00 школьников принимают участие в олимпиадном и конкурсном движении. </w:t>
      </w:r>
    </w:p>
    <w:p w:rsidR="00B21DE9" w:rsidRDefault="00B21DE9" w:rsidP="00B21DE9">
      <w:pPr>
        <w:ind w:firstLine="708"/>
        <w:jc w:val="both"/>
        <w:rPr>
          <w:sz w:val="28"/>
          <w:szCs w:val="28"/>
        </w:rPr>
      </w:pPr>
      <w:r w:rsidRPr="00F73803">
        <w:rPr>
          <w:sz w:val="28"/>
          <w:szCs w:val="28"/>
        </w:rPr>
        <w:t xml:space="preserve"> </w:t>
      </w:r>
      <w:r w:rsidRPr="003A162F">
        <w:rPr>
          <w:b/>
          <w:sz w:val="28"/>
          <w:szCs w:val="28"/>
        </w:rPr>
        <w:t>3. Социальная адаптация детей-сирот и детей, оставшихся без попечения родителей, а также лиц из числа детей - сирот и детей, оставшихся без попечения родителей</w:t>
      </w:r>
    </w:p>
    <w:p w:rsidR="00B21DE9" w:rsidRDefault="00B21DE9" w:rsidP="00B21DE9">
      <w:pPr>
        <w:ind w:firstLine="708"/>
        <w:jc w:val="both"/>
        <w:rPr>
          <w:sz w:val="28"/>
          <w:szCs w:val="28"/>
        </w:rPr>
      </w:pPr>
      <w:r w:rsidRPr="00F73803">
        <w:rPr>
          <w:sz w:val="28"/>
          <w:szCs w:val="28"/>
        </w:rPr>
        <w:t xml:space="preserve"> По состоянию на 01.01.2025 на территории округа проживает в семьях граждан </w:t>
      </w:r>
      <w:r>
        <w:rPr>
          <w:sz w:val="28"/>
          <w:szCs w:val="28"/>
        </w:rPr>
        <w:t>9</w:t>
      </w:r>
      <w:r w:rsidRPr="00F73803">
        <w:rPr>
          <w:sz w:val="28"/>
          <w:szCs w:val="28"/>
        </w:rPr>
        <w:t xml:space="preserve"> детей - сирот, оставшихся без попечения родителей. Преимущественной формой семейного устройства является приемная семья. </w:t>
      </w:r>
      <w:r>
        <w:rPr>
          <w:sz w:val="28"/>
          <w:szCs w:val="28"/>
        </w:rPr>
        <w:t xml:space="preserve">    </w:t>
      </w:r>
      <w:r w:rsidRPr="00F73803">
        <w:rPr>
          <w:sz w:val="28"/>
          <w:szCs w:val="28"/>
        </w:rPr>
        <w:t xml:space="preserve">В 2024 году на выполнение отдельных государственных полномочий по обеспечению жильем детей-сирот выделено </w:t>
      </w:r>
      <w:r>
        <w:rPr>
          <w:sz w:val="28"/>
          <w:szCs w:val="28"/>
        </w:rPr>
        <w:t>3114540</w:t>
      </w:r>
      <w:r w:rsidRPr="00F73803">
        <w:rPr>
          <w:sz w:val="28"/>
          <w:szCs w:val="28"/>
        </w:rPr>
        <w:t>,0 руб</w:t>
      </w:r>
      <w:r>
        <w:rPr>
          <w:sz w:val="28"/>
          <w:szCs w:val="28"/>
        </w:rPr>
        <w:t>лей</w:t>
      </w:r>
      <w:r w:rsidRPr="00F73803">
        <w:rPr>
          <w:sz w:val="28"/>
          <w:szCs w:val="28"/>
        </w:rPr>
        <w:t xml:space="preserve">. Денежные средства направлены на приобретение 1 жилого помещения и 1 сертификата. В настоящее время в список детей - сирот, которые подлежат обеспечению жилыми </w:t>
      </w:r>
      <w:proofErr w:type="gramStart"/>
      <w:r w:rsidRPr="00F73803">
        <w:rPr>
          <w:sz w:val="28"/>
          <w:szCs w:val="28"/>
        </w:rPr>
        <w:t xml:space="preserve">помещениями </w:t>
      </w:r>
      <w:r>
        <w:rPr>
          <w:sz w:val="28"/>
          <w:szCs w:val="28"/>
        </w:rPr>
        <w:t xml:space="preserve"> дети</w:t>
      </w:r>
      <w:proofErr w:type="gramEnd"/>
      <w:r>
        <w:rPr>
          <w:sz w:val="28"/>
          <w:szCs w:val="28"/>
        </w:rPr>
        <w:t xml:space="preserve"> не </w:t>
      </w:r>
      <w:r w:rsidRPr="00F73803">
        <w:rPr>
          <w:sz w:val="28"/>
          <w:szCs w:val="28"/>
        </w:rPr>
        <w:t>включены</w:t>
      </w:r>
      <w:r>
        <w:rPr>
          <w:sz w:val="28"/>
          <w:szCs w:val="28"/>
        </w:rPr>
        <w:t>.</w:t>
      </w:r>
    </w:p>
    <w:p w:rsidR="00B21DE9" w:rsidRDefault="00B21DE9" w:rsidP="00B21DE9">
      <w:pPr>
        <w:ind w:firstLine="708"/>
        <w:jc w:val="both"/>
        <w:rPr>
          <w:sz w:val="28"/>
          <w:szCs w:val="28"/>
        </w:rPr>
      </w:pPr>
      <w:r w:rsidRPr="00F73803">
        <w:rPr>
          <w:sz w:val="28"/>
          <w:szCs w:val="28"/>
        </w:rPr>
        <w:t xml:space="preserve"> В число наиболее актуальных задач в сфере защиты прав детей-сирот и детей, оставшихся без попечения родителей, а также лиц из числа детей</w:t>
      </w:r>
      <w:r>
        <w:rPr>
          <w:sz w:val="28"/>
          <w:szCs w:val="28"/>
        </w:rPr>
        <w:t xml:space="preserve"> -</w:t>
      </w:r>
      <w:r w:rsidRPr="00F73803">
        <w:rPr>
          <w:sz w:val="28"/>
          <w:szCs w:val="28"/>
        </w:rPr>
        <w:t xml:space="preserve">сирот и детей, оставшихся без попечения родителей, входит задача совершенствования системы их социальной адаптации, включая семейное устройство, социально-психологическое сопровождение, обеспечение жильем, оказание содействия в получении профессионального образования. Дети-сироты и дети, оставшиеся без попечения родителей, испытывают серьезные проблемы с адаптацией в обществе, продолжением образования и трудоустройством, отличаются социальной </w:t>
      </w:r>
      <w:proofErr w:type="spellStart"/>
      <w:r w:rsidRPr="00F73803">
        <w:rPr>
          <w:sz w:val="28"/>
          <w:szCs w:val="28"/>
        </w:rPr>
        <w:t>дезадаптированностью</w:t>
      </w:r>
      <w:proofErr w:type="spellEnd"/>
      <w:r w:rsidRPr="00F73803">
        <w:rPr>
          <w:sz w:val="28"/>
          <w:szCs w:val="28"/>
        </w:rPr>
        <w:t xml:space="preserve"> и высоким уровнем конфликтности, </w:t>
      </w:r>
      <w:r w:rsidRPr="00F73803">
        <w:rPr>
          <w:sz w:val="28"/>
          <w:szCs w:val="28"/>
        </w:rPr>
        <w:lastRenderedPageBreak/>
        <w:t xml:space="preserve">нуждаются в различных видах </w:t>
      </w:r>
      <w:proofErr w:type="spellStart"/>
      <w:r w:rsidRPr="00F73803">
        <w:rPr>
          <w:sz w:val="28"/>
          <w:szCs w:val="28"/>
        </w:rPr>
        <w:t>социальнопедагогической</w:t>
      </w:r>
      <w:proofErr w:type="spellEnd"/>
      <w:r w:rsidRPr="00F73803">
        <w:rPr>
          <w:sz w:val="28"/>
          <w:szCs w:val="28"/>
        </w:rPr>
        <w:t xml:space="preserve"> и психологической помощи, организации сопровождения при переходе на независимое проживание.</w:t>
      </w:r>
    </w:p>
    <w:p w:rsidR="00B21DE9" w:rsidRDefault="00B21DE9" w:rsidP="00B21DE9">
      <w:pPr>
        <w:ind w:firstLine="708"/>
        <w:jc w:val="both"/>
        <w:rPr>
          <w:sz w:val="28"/>
          <w:szCs w:val="28"/>
        </w:rPr>
      </w:pPr>
      <w:r w:rsidRPr="00F73803">
        <w:rPr>
          <w:sz w:val="28"/>
          <w:szCs w:val="28"/>
        </w:rPr>
        <w:t xml:space="preserve"> Особое внимание необходимо уделять жилищным правам детей-сирот и детей, оставшихся без попечения родителей, а также лиц из числа детей</w:t>
      </w:r>
      <w:r>
        <w:rPr>
          <w:sz w:val="28"/>
          <w:szCs w:val="28"/>
        </w:rPr>
        <w:t>-</w:t>
      </w:r>
      <w:r w:rsidRPr="00F73803">
        <w:rPr>
          <w:sz w:val="28"/>
          <w:szCs w:val="28"/>
        </w:rPr>
        <w:t>сирот и детей, оставшихся без попечения родителей, включая сохранение права собственности на жилое помещение или права пользования жилым помещением либо право на получение жилого помещения.</w:t>
      </w:r>
    </w:p>
    <w:p w:rsidR="00B21DE9" w:rsidRPr="003A162F" w:rsidRDefault="00B21DE9" w:rsidP="00B21DE9">
      <w:pPr>
        <w:ind w:firstLine="708"/>
        <w:jc w:val="both"/>
        <w:rPr>
          <w:b/>
          <w:sz w:val="28"/>
          <w:szCs w:val="28"/>
        </w:rPr>
      </w:pPr>
      <w:r w:rsidRPr="00F73803">
        <w:rPr>
          <w:sz w:val="28"/>
          <w:szCs w:val="28"/>
        </w:rPr>
        <w:t xml:space="preserve"> </w:t>
      </w:r>
      <w:r w:rsidRPr="003A162F">
        <w:rPr>
          <w:b/>
          <w:sz w:val="28"/>
          <w:szCs w:val="28"/>
        </w:rPr>
        <w:t>4. Кадровое обеспечение системы образования</w:t>
      </w:r>
    </w:p>
    <w:p w:rsidR="00B21DE9" w:rsidRDefault="00B21DE9" w:rsidP="00B21DE9">
      <w:pPr>
        <w:ind w:firstLine="708"/>
        <w:jc w:val="both"/>
        <w:rPr>
          <w:sz w:val="28"/>
          <w:szCs w:val="28"/>
        </w:rPr>
      </w:pPr>
      <w:r w:rsidRPr="00F73803">
        <w:rPr>
          <w:sz w:val="28"/>
          <w:szCs w:val="28"/>
        </w:rPr>
        <w:t xml:space="preserve"> В системе образования </w:t>
      </w:r>
      <w:r>
        <w:rPr>
          <w:sz w:val="28"/>
          <w:szCs w:val="28"/>
        </w:rPr>
        <w:t>Поддорского</w:t>
      </w:r>
      <w:r w:rsidRPr="00F73803">
        <w:rPr>
          <w:sz w:val="28"/>
          <w:szCs w:val="28"/>
        </w:rPr>
        <w:t xml:space="preserve"> муниципального окру</w:t>
      </w:r>
      <w:r>
        <w:rPr>
          <w:sz w:val="28"/>
          <w:szCs w:val="28"/>
        </w:rPr>
        <w:t>га работают 58 человек, из них 29</w:t>
      </w:r>
      <w:r w:rsidRPr="00F73803">
        <w:rPr>
          <w:sz w:val="28"/>
          <w:szCs w:val="28"/>
        </w:rPr>
        <w:t xml:space="preserve"> человек - это педагогические работники, в том числе: </w:t>
      </w:r>
      <w:r>
        <w:rPr>
          <w:sz w:val="28"/>
          <w:szCs w:val="28"/>
        </w:rPr>
        <w:t>9</w:t>
      </w:r>
      <w:r w:rsidRPr="00F73803">
        <w:rPr>
          <w:sz w:val="28"/>
          <w:szCs w:val="28"/>
        </w:rPr>
        <w:t xml:space="preserve"> воспитателей, 2</w:t>
      </w:r>
      <w:r>
        <w:rPr>
          <w:sz w:val="28"/>
          <w:szCs w:val="28"/>
        </w:rPr>
        <w:t>0</w:t>
      </w:r>
      <w:r w:rsidRPr="00F73803">
        <w:rPr>
          <w:sz w:val="28"/>
          <w:szCs w:val="28"/>
        </w:rPr>
        <w:t xml:space="preserve"> учителей, 1 советник директора, </w:t>
      </w:r>
      <w:r>
        <w:rPr>
          <w:sz w:val="28"/>
          <w:szCs w:val="28"/>
        </w:rPr>
        <w:t>3</w:t>
      </w:r>
      <w:r w:rsidRPr="00F73803">
        <w:rPr>
          <w:sz w:val="28"/>
          <w:szCs w:val="28"/>
        </w:rPr>
        <w:t xml:space="preserve"> руководящих работников (директор, заведующая, заместитель директора, заведующий</w:t>
      </w:r>
      <w:r>
        <w:rPr>
          <w:sz w:val="28"/>
          <w:szCs w:val="28"/>
        </w:rPr>
        <w:t xml:space="preserve"> структурным подразделением) и 25</w:t>
      </w:r>
      <w:r w:rsidRPr="00F73803">
        <w:rPr>
          <w:sz w:val="28"/>
          <w:szCs w:val="28"/>
        </w:rPr>
        <w:t xml:space="preserve"> человек - учебно-воспитательный и иной персонал. </w:t>
      </w:r>
      <w:r>
        <w:rPr>
          <w:sz w:val="28"/>
          <w:szCs w:val="28"/>
        </w:rPr>
        <w:t>80</w:t>
      </w:r>
      <w:r w:rsidRPr="00F73803">
        <w:rPr>
          <w:sz w:val="28"/>
          <w:szCs w:val="28"/>
        </w:rPr>
        <w:t xml:space="preserve"> % педагогов имеют первые и высшие квалификационные категории.</w:t>
      </w:r>
    </w:p>
    <w:p w:rsidR="00B21DE9" w:rsidRDefault="00B21DE9" w:rsidP="00B21DE9">
      <w:pPr>
        <w:ind w:firstLine="708"/>
        <w:jc w:val="both"/>
        <w:rPr>
          <w:sz w:val="28"/>
          <w:szCs w:val="28"/>
        </w:rPr>
      </w:pPr>
      <w:r w:rsidRPr="00F73803">
        <w:rPr>
          <w:sz w:val="28"/>
          <w:szCs w:val="28"/>
        </w:rPr>
        <w:t xml:space="preserve"> В 2024</w:t>
      </w:r>
      <w:r>
        <w:rPr>
          <w:sz w:val="28"/>
          <w:szCs w:val="28"/>
        </w:rPr>
        <w:t xml:space="preserve">/2025 </w:t>
      </w:r>
      <w:proofErr w:type="gramStart"/>
      <w:r>
        <w:rPr>
          <w:sz w:val="28"/>
          <w:szCs w:val="28"/>
        </w:rPr>
        <w:t xml:space="preserve">учебном </w:t>
      </w:r>
      <w:r w:rsidRPr="00F73803">
        <w:rPr>
          <w:sz w:val="28"/>
          <w:szCs w:val="28"/>
        </w:rPr>
        <w:t xml:space="preserve"> году</w:t>
      </w:r>
      <w:proofErr w:type="gramEnd"/>
      <w:r w:rsidRPr="00F73803">
        <w:rPr>
          <w:sz w:val="28"/>
          <w:szCs w:val="28"/>
        </w:rPr>
        <w:t xml:space="preserve"> курсы</w:t>
      </w:r>
      <w:r>
        <w:rPr>
          <w:sz w:val="28"/>
          <w:szCs w:val="28"/>
        </w:rPr>
        <w:t xml:space="preserve"> повышения квалификации прошли 15</w:t>
      </w:r>
      <w:r w:rsidRPr="00F73803">
        <w:rPr>
          <w:sz w:val="28"/>
          <w:szCs w:val="28"/>
        </w:rPr>
        <w:t xml:space="preserve"> педагогов на базе ГОАУ ДПО «Региональный институт профессионального развития».</w:t>
      </w:r>
    </w:p>
    <w:p w:rsidR="00B21DE9" w:rsidRDefault="00B21DE9" w:rsidP="00B21DE9">
      <w:pPr>
        <w:ind w:firstLine="708"/>
        <w:jc w:val="both"/>
        <w:rPr>
          <w:sz w:val="28"/>
          <w:szCs w:val="28"/>
        </w:rPr>
      </w:pPr>
      <w:r w:rsidRPr="00F73803">
        <w:rPr>
          <w:sz w:val="28"/>
          <w:szCs w:val="28"/>
        </w:rPr>
        <w:t xml:space="preserve"> Доля педагогических работников в возрасте до 35 лет в общей численности педагогов района составляет </w:t>
      </w:r>
      <w:r>
        <w:rPr>
          <w:sz w:val="28"/>
          <w:szCs w:val="28"/>
        </w:rPr>
        <w:t>1,0 % (2</w:t>
      </w:r>
      <w:r w:rsidRPr="00F73803">
        <w:rPr>
          <w:sz w:val="28"/>
          <w:szCs w:val="28"/>
        </w:rPr>
        <w:t xml:space="preserve"> человека), в том числе </w:t>
      </w:r>
      <w:r>
        <w:rPr>
          <w:sz w:val="28"/>
          <w:szCs w:val="28"/>
        </w:rPr>
        <w:t>2</w:t>
      </w:r>
      <w:r w:rsidRPr="00F73803">
        <w:rPr>
          <w:sz w:val="28"/>
          <w:szCs w:val="28"/>
        </w:rPr>
        <w:t xml:space="preserve"> учител</w:t>
      </w:r>
      <w:r>
        <w:rPr>
          <w:sz w:val="28"/>
          <w:szCs w:val="28"/>
        </w:rPr>
        <w:t xml:space="preserve">я. </w:t>
      </w:r>
    </w:p>
    <w:p w:rsidR="00B21DE9" w:rsidRDefault="00B21DE9" w:rsidP="00B21DE9">
      <w:pPr>
        <w:ind w:firstLine="708"/>
        <w:jc w:val="both"/>
        <w:rPr>
          <w:sz w:val="28"/>
          <w:szCs w:val="28"/>
        </w:rPr>
      </w:pPr>
      <w:r w:rsidRPr="00F73803">
        <w:rPr>
          <w:sz w:val="28"/>
          <w:szCs w:val="28"/>
        </w:rPr>
        <w:t xml:space="preserve"> По результатам проведения анализа текущего состояния в сфере образования </w:t>
      </w:r>
      <w:r>
        <w:rPr>
          <w:sz w:val="28"/>
          <w:szCs w:val="28"/>
        </w:rPr>
        <w:t>Поддорского</w:t>
      </w:r>
      <w:r w:rsidRPr="00F73803">
        <w:rPr>
          <w:sz w:val="28"/>
          <w:szCs w:val="28"/>
        </w:rPr>
        <w:t xml:space="preserve"> муниципального округа определены основные проблемы: </w:t>
      </w:r>
    </w:p>
    <w:p w:rsidR="00B21DE9" w:rsidRDefault="00B21DE9" w:rsidP="00B21DE9">
      <w:pPr>
        <w:ind w:firstLine="708"/>
        <w:jc w:val="both"/>
        <w:rPr>
          <w:sz w:val="28"/>
          <w:szCs w:val="28"/>
        </w:rPr>
      </w:pPr>
      <w:r w:rsidRPr="00F73803">
        <w:rPr>
          <w:sz w:val="28"/>
          <w:szCs w:val="28"/>
        </w:rPr>
        <w:t>- кадровый дефицит педагогических работников в образовательных организациях;</w:t>
      </w:r>
    </w:p>
    <w:p w:rsidR="00B21DE9" w:rsidRDefault="00B21DE9" w:rsidP="00B21DE9">
      <w:pPr>
        <w:ind w:firstLine="708"/>
        <w:jc w:val="both"/>
        <w:rPr>
          <w:sz w:val="28"/>
          <w:szCs w:val="28"/>
        </w:rPr>
      </w:pPr>
      <w:r w:rsidRPr="00F73803">
        <w:rPr>
          <w:sz w:val="28"/>
          <w:szCs w:val="28"/>
        </w:rPr>
        <w:t xml:space="preserve"> - недостаточно эффективная система выявления, поддержки и развития способностей и талантов детей и молодежи;</w:t>
      </w:r>
    </w:p>
    <w:p w:rsidR="00B21DE9" w:rsidRDefault="00B21DE9" w:rsidP="00B21DE9">
      <w:pPr>
        <w:ind w:firstLine="708"/>
        <w:jc w:val="both"/>
        <w:rPr>
          <w:sz w:val="28"/>
          <w:szCs w:val="28"/>
        </w:rPr>
      </w:pPr>
      <w:r w:rsidRPr="00F73803">
        <w:rPr>
          <w:sz w:val="28"/>
          <w:szCs w:val="28"/>
        </w:rPr>
        <w:t xml:space="preserve">- низкий уровень охвата детей в возрасте от 15 до 18 лет дополнительным образованием. </w:t>
      </w:r>
    </w:p>
    <w:p w:rsidR="00B21DE9" w:rsidRDefault="00B21DE9" w:rsidP="00B21DE9">
      <w:pPr>
        <w:ind w:firstLine="708"/>
        <w:jc w:val="both"/>
        <w:rPr>
          <w:sz w:val="28"/>
          <w:szCs w:val="28"/>
        </w:rPr>
      </w:pPr>
      <w:r w:rsidRPr="00F73803">
        <w:rPr>
          <w:sz w:val="28"/>
          <w:szCs w:val="28"/>
        </w:rPr>
        <w:t>К 2030 году планируется обеспечить 100 % доступность качественного дошкольного и общего образования, сформировать эффективную систему выявления, поддержки и развития способностей и талантов у детей и молодежи, основанной на принципах справедливости, всеобщности и направленной на самоопределение и профессиональную ориентацию всех обучающихся, сократить до 0,01 % численность детей-сирот и детей, оставшихся без попечения родителей, а также лиц из числа детей-сирот и детей, оставшихся без попечения родителей, обеспечить повышение уровня профессионального мастерства 100 % кадрового состава сферы образования.</w:t>
      </w:r>
    </w:p>
    <w:p w:rsidR="00B21DE9" w:rsidRPr="00EB42E1" w:rsidRDefault="00B21DE9" w:rsidP="00B21DE9">
      <w:pPr>
        <w:ind w:firstLine="708"/>
        <w:jc w:val="both"/>
        <w:rPr>
          <w:b/>
          <w:sz w:val="28"/>
          <w:szCs w:val="28"/>
        </w:rPr>
      </w:pPr>
      <w:r w:rsidRPr="00EB42E1">
        <w:rPr>
          <w:b/>
          <w:sz w:val="28"/>
          <w:szCs w:val="28"/>
        </w:rPr>
        <w:t xml:space="preserve"> II. Описание приоритетов и целей муниципальной политики в сфере реализации муниципальной программы</w:t>
      </w:r>
    </w:p>
    <w:p w:rsidR="00B21DE9" w:rsidRDefault="00B21DE9" w:rsidP="00B21DE9">
      <w:pPr>
        <w:ind w:firstLine="708"/>
        <w:jc w:val="both"/>
        <w:rPr>
          <w:sz w:val="28"/>
          <w:szCs w:val="28"/>
        </w:rPr>
      </w:pPr>
      <w:r w:rsidRPr="00F73803">
        <w:rPr>
          <w:sz w:val="28"/>
          <w:szCs w:val="28"/>
        </w:rPr>
        <w:t xml:space="preserve"> Долгосрочные приоритеты муниципальной политике в сфере реализации муниципальной программы </w:t>
      </w:r>
      <w:r>
        <w:rPr>
          <w:sz w:val="28"/>
          <w:szCs w:val="28"/>
        </w:rPr>
        <w:t>Поддорского</w:t>
      </w:r>
      <w:r w:rsidRPr="00F73803">
        <w:rPr>
          <w:sz w:val="28"/>
          <w:szCs w:val="28"/>
        </w:rPr>
        <w:t xml:space="preserve"> муниципального округа «Развитие образования в </w:t>
      </w:r>
      <w:r>
        <w:rPr>
          <w:sz w:val="28"/>
          <w:szCs w:val="28"/>
        </w:rPr>
        <w:t>Поддорском</w:t>
      </w:r>
      <w:r w:rsidRPr="00F73803">
        <w:rPr>
          <w:sz w:val="28"/>
          <w:szCs w:val="28"/>
        </w:rPr>
        <w:t xml:space="preserve"> муниципальном округе» определены с учетом следующих документов, имеющий стратегический характер: </w:t>
      </w:r>
    </w:p>
    <w:p w:rsidR="00B21DE9" w:rsidRDefault="00B21DE9" w:rsidP="00B21DE9">
      <w:pPr>
        <w:ind w:firstLine="708"/>
        <w:jc w:val="both"/>
        <w:rPr>
          <w:sz w:val="28"/>
          <w:szCs w:val="28"/>
        </w:rPr>
      </w:pPr>
      <w:r w:rsidRPr="00F73803">
        <w:rPr>
          <w:sz w:val="28"/>
          <w:szCs w:val="28"/>
        </w:rPr>
        <w:t xml:space="preserve">Указ Президента Российской Федерации от 07 мая 2024 года № 309 «О национальных целях развития Российской Федерации на период до 2030 года и на перспективу до 2036 года»; </w:t>
      </w:r>
    </w:p>
    <w:p w:rsidR="00B21DE9" w:rsidRDefault="00B21DE9" w:rsidP="00B21DE9">
      <w:pPr>
        <w:ind w:firstLine="708"/>
        <w:jc w:val="both"/>
        <w:rPr>
          <w:sz w:val="28"/>
          <w:szCs w:val="28"/>
        </w:rPr>
      </w:pPr>
      <w:r w:rsidRPr="00F73803">
        <w:rPr>
          <w:sz w:val="28"/>
          <w:szCs w:val="28"/>
        </w:rPr>
        <w:lastRenderedPageBreak/>
        <w:t xml:space="preserve">Указ Президента Российской Федерации от 28 декабря 2012 года № 1688 «О некоторых мерах по реализации государственной политики в сфере защиты детей-сирот и детей, оставшихся без попечения родителей»; </w:t>
      </w:r>
    </w:p>
    <w:p w:rsidR="00B21DE9" w:rsidRDefault="00B21DE9" w:rsidP="00B21DE9">
      <w:pPr>
        <w:ind w:firstLine="708"/>
        <w:jc w:val="both"/>
        <w:rPr>
          <w:sz w:val="28"/>
          <w:szCs w:val="28"/>
        </w:rPr>
      </w:pPr>
      <w:r w:rsidRPr="00F73803">
        <w:rPr>
          <w:sz w:val="28"/>
          <w:szCs w:val="28"/>
        </w:rPr>
        <w:t xml:space="preserve">постановление Правительства Российской Федерации от 26 декабря 2017 года № 1642 «Об утверждении государственной программы Российской Федерации «Развитие образования»; </w:t>
      </w:r>
    </w:p>
    <w:p w:rsidR="00B21DE9" w:rsidRDefault="00B21DE9" w:rsidP="00B21DE9">
      <w:pPr>
        <w:ind w:firstLine="708"/>
        <w:jc w:val="both"/>
        <w:rPr>
          <w:sz w:val="28"/>
          <w:szCs w:val="28"/>
        </w:rPr>
      </w:pPr>
      <w:r w:rsidRPr="00F73803">
        <w:rPr>
          <w:sz w:val="28"/>
          <w:szCs w:val="28"/>
        </w:rPr>
        <w:t xml:space="preserve">областной закон Новгородской области от 04 апреля 2019 года № 394- ОЗ «О Стратегии социально-экономического развития Новгородской области до 2026 года»; </w:t>
      </w:r>
    </w:p>
    <w:p w:rsidR="00B21DE9" w:rsidRDefault="00B21DE9" w:rsidP="00B21DE9">
      <w:pPr>
        <w:ind w:firstLine="708"/>
        <w:jc w:val="both"/>
        <w:rPr>
          <w:sz w:val="28"/>
          <w:szCs w:val="28"/>
        </w:rPr>
      </w:pPr>
      <w:r w:rsidRPr="00F73803">
        <w:rPr>
          <w:sz w:val="28"/>
          <w:szCs w:val="28"/>
        </w:rPr>
        <w:t>постановление Правительства Новгородской области от 20 декабря 2023 года № 577 «О государственной программе Новгородской области «Развитие обра</w:t>
      </w:r>
      <w:r>
        <w:rPr>
          <w:sz w:val="28"/>
          <w:szCs w:val="28"/>
        </w:rPr>
        <w:t>зования в Новгородской области».</w:t>
      </w:r>
    </w:p>
    <w:p w:rsidR="00B21DE9" w:rsidRDefault="00B21DE9" w:rsidP="00B21DE9">
      <w:pPr>
        <w:ind w:firstLine="708"/>
        <w:jc w:val="both"/>
        <w:rPr>
          <w:sz w:val="28"/>
          <w:szCs w:val="28"/>
        </w:rPr>
      </w:pPr>
      <w:r w:rsidRPr="00F73803">
        <w:rPr>
          <w:sz w:val="28"/>
          <w:szCs w:val="28"/>
        </w:rPr>
        <w:t xml:space="preserve">  Приоритетными направлениями муниципальной политики в сфере реализации муниципальной программы «Развитие образования в </w:t>
      </w:r>
      <w:r>
        <w:rPr>
          <w:sz w:val="28"/>
          <w:szCs w:val="28"/>
        </w:rPr>
        <w:t xml:space="preserve">Поддорском </w:t>
      </w:r>
      <w:r w:rsidRPr="00F73803">
        <w:rPr>
          <w:sz w:val="28"/>
          <w:szCs w:val="28"/>
        </w:rPr>
        <w:t>муниципальном округе» являются: обеспечение 100 % доступности качественного дошкольного и общего образования;</w:t>
      </w:r>
    </w:p>
    <w:p w:rsidR="00B21DE9" w:rsidRDefault="00B21DE9" w:rsidP="00B21DE9">
      <w:pPr>
        <w:ind w:firstLine="708"/>
        <w:jc w:val="both"/>
        <w:rPr>
          <w:sz w:val="28"/>
          <w:szCs w:val="28"/>
        </w:rPr>
      </w:pPr>
      <w:r w:rsidRPr="00F73803">
        <w:rPr>
          <w:sz w:val="28"/>
          <w:szCs w:val="28"/>
        </w:rPr>
        <w:t>формирование эффективной системы выявления, поддержки и развития способностей и талантов у детей и молодежи, основанной на принципах справедливости, всеобщности и направленной на самоопределение и профессиональную ориентацию всех обучающихся;</w:t>
      </w:r>
    </w:p>
    <w:p w:rsidR="00B21DE9" w:rsidRDefault="00B21DE9" w:rsidP="00B21DE9">
      <w:pPr>
        <w:ind w:firstLine="708"/>
        <w:jc w:val="both"/>
        <w:rPr>
          <w:sz w:val="28"/>
          <w:szCs w:val="28"/>
        </w:rPr>
      </w:pPr>
      <w:r w:rsidRPr="00F73803">
        <w:rPr>
          <w:sz w:val="28"/>
          <w:szCs w:val="28"/>
        </w:rPr>
        <w:t xml:space="preserve"> сокращение численности детей-сирот и детей, оставшихся без попечения родителей, а также лиц из числа детей - сирот и детей, оставшихся без попечения родителей, до 0,01 % к 2030 году; </w:t>
      </w:r>
    </w:p>
    <w:p w:rsidR="00B21DE9" w:rsidRDefault="00B21DE9" w:rsidP="00B21DE9">
      <w:pPr>
        <w:ind w:firstLine="708"/>
        <w:jc w:val="both"/>
        <w:rPr>
          <w:sz w:val="28"/>
          <w:szCs w:val="28"/>
        </w:rPr>
      </w:pPr>
      <w:r w:rsidRPr="00F73803">
        <w:rPr>
          <w:sz w:val="28"/>
          <w:szCs w:val="28"/>
        </w:rPr>
        <w:t>развитие системы кадрового обеспечения сферы образования, позволяющей каждому педагогу повысить уровень профессионального мастерства на протяжении всей профессиональной деятельности, с охватом 100 % в 2030 году.</w:t>
      </w:r>
    </w:p>
    <w:p w:rsidR="00B21DE9" w:rsidRDefault="00B21DE9" w:rsidP="00B21DE9">
      <w:pPr>
        <w:ind w:firstLine="708"/>
        <w:jc w:val="both"/>
        <w:rPr>
          <w:sz w:val="28"/>
          <w:szCs w:val="28"/>
        </w:rPr>
      </w:pPr>
      <w:r w:rsidRPr="00F73803">
        <w:rPr>
          <w:sz w:val="28"/>
          <w:szCs w:val="28"/>
        </w:rPr>
        <w:t xml:space="preserve"> Основной задачей кадровой политики в сфере образования является создание к 2030 году механизма, позволяющего снизить кадровый дефицит педагогических работников в образовательных организациях и обеспечить повышение уровня профессионального мастерства кадрового состава. </w:t>
      </w:r>
    </w:p>
    <w:p w:rsidR="00B21DE9" w:rsidRDefault="00B21DE9" w:rsidP="00B21DE9">
      <w:pPr>
        <w:ind w:firstLine="708"/>
        <w:jc w:val="both"/>
        <w:rPr>
          <w:sz w:val="28"/>
          <w:szCs w:val="28"/>
        </w:rPr>
      </w:pPr>
      <w:r w:rsidRPr="00F73803">
        <w:rPr>
          <w:sz w:val="28"/>
          <w:szCs w:val="28"/>
        </w:rPr>
        <w:t>Целью развития в сфере образования на период до 2030 года и на перспективу до 2036 года является: реализация потенциала каждого человека, развитие его талантов, воспитание патриотичной и социально ответственной личности.</w:t>
      </w:r>
    </w:p>
    <w:p w:rsidR="00B21DE9" w:rsidRDefault="00B21DE9" w:rsidP="00B21DE9">
      <w:pPr>
        <w:ind w:firstLine="708"/>
        <w:jc w:val="both"/>
        <w:rPr>
          <w:sz w:val="28"/>
          <w:szCs w:val="28"/>
        </w:rPr>
      </w:pPr>
      <w:r w:rsidRPr="00F73803">
        <w:rPr>
          <w:sz w:val="28"/>
          <w:szCs w:val="28"/>
        </w:rPr>
        <w:t xml:space="preserve"> Для достижения национальной цели развития «Реализация потенциала каждого человека, развитие его талантов, воспитание патриотичной и социально ответственной личности» предусмотрено достижение следующих задач и значений показателей в 2030 году: </w:t>
      </w:r>
    </w:p>
    <w:p w:rsidR="00B21DE9" w:rsidRDefault="00B21DE9" w:rsidP="00B21DE9">
      <w:pPr>
        <w:ind w:firstLine="708"/>
        <w:jc w:val="both"/>
        <w:rPr>
          <w:sz w:val="28"/>
          <w:szCs w:val="28"/>
        </w:rPr>
      </w:pPr>
      <w:r w:rsidRPr="00F73803">
        <w:rPr>
          <w:sz w:val="28"/>
          <w:szCs w:val="28"/>
        </w:rPr>
        <w:t xml:space="preserve">обеспечение 100 % доступности качественного дошкольного и общего образования; </w:t>
      </w:r>
    </w:p>
    <w:p w:rsidR="00B21DE9" w:rsidRDefault="00B21DE9" w:rsidP="00B21DE9">
      <w:pPr>
        <w:ind w:firstLine="708"/>
        <w:jc w:val="both"/>
        <w:rPr>
          <w:sz w:val="28"/>
          <w:szCs w:val="28"/>
        </w:rPr>
      </w:pPr>
      <w:r w:rsidRPr="00F73803">
        <w:rPr>
          <w:sz w:val="28"/>
          <w:szCs w:val="28"/>
        </w:rPr>
        <w:t xml:space="preserve">формирование эффективной системы выявления, поддержки и развития способностей и талантов у детей и молодежи, основанной на принципах справедливости, всеобщности и направленной на самоопределение и профессиональную ориентацию всех обучающихся; </w:t>
      </w:r>
    </w:p>
    <w:p w:rsidR="00B21DE9" w:rsidRDefault="00B21DE9" w:rsidP="00B21DE9">
      <w:pPr>
        <w:ind w:firstLine="708"/>
        <w:jc w:val="both"/>
        <w:rPr>
          <w:sz w:val="28"/>
          <w:szCs w:val="28"/>
        </w:rPr>
      </w:pPr>
      <w:r w:rsidRPr="00F73803">
        <w:rPr>
          <w:sz w:val="28"/>
          <w:szCs w:val="28"/>
        </w:rPr>
        <w:lastRenderedPageBreak/>
        <w:t xml:space="preserve">сокращение численности детей - сирот и детей, оставшихся без попечения родителей, а также лиц из числа детей - сирот и детей, оставшихся без попечения родителей, до 0,01 % к 2030 году; </w:t>
      </w:r>
    </w:p>
    <w:p w:rsidR="00B21DE9" w:rsidRDefault="00B21DE9" w:rsidP="00B21DE9">
      <w:pPr>
        <w:ind w:firstLine="708"/>
        <w:jc w:val="both"/>
        <w:rPr>
          <w:sz w:val="28"/>
          <w:szCs w:val="28"/>
        </w:rPr>
      </w:pPr>
      <w:r w:rsidRPr="00F73803">
        <w:rPr>
          <w:sz w:val="28"/>
          <w:szCs w:val="28"/>
        </w:rPr>
        <w:t xml:space="preserve">развитие системы кадрового обеспечения сферы образования, позволяющей каждому педагогу повысить уровень профессионального мастерства на протяжении всей профессиональной деятельности, с охватом 100 % в 2030 году. </w:t>
      </w:r>
    </w:p>
    <w:p w:rsidR="00B21DE9" w:rsidRPr="00EB42E1" w:rsidRDefault="00B21DE9" w:rsidP="00B21DE9">
      <w:pPr>
        <w:ind w:firstLine="708"/>
        <w:jc w:val="both"/>
        <w:rPr>
          <w:b/>
          <w:sz w:val="28"/>
          <w:szCs w:val="28"/>
        </w:rPr>
      </w:pPr>
      <w:r w:rsidRPr="00EB42E1">
        <w:rPr>
          <w:b/>
          <w:sz w:val="28"/>
          <w:szCs w:val="28"/>
        </w:rPr>
        <w:t xml:space="preserve"> III. Сведения о взаимосвязи со стратегическими приоритетами, целями и показателями государственных программ Новгородской области </w:t>
      </w:r>
    </w:p>
    <w:p w:rsidR="00B21DE9" w:rsidRDefault="00B21DE9" w:rsidP="00B21DE9">
      <w:pPr>
        <w:ind w:left="-284" w:firstLine="1135"/>
        <w:jc w:val="both"/>
        <w:rPr>
          <w:sz w:val="28"/>
          <w:szCs w:val="28"/>
        </w:rPr>
      </w:pPr>
      <w:r w:rsidRPr="00F73803">
        <w:rPr>
          <w:sz w:val="28"/>
          <w:szCs w:val="28"/>
        </w:rPr>
        <w:t xml:space="preserve">Цели муниципальной программы «Развитие образования в </w:t>
      </w:r>
      <w:r>
        <w:rPr>
          <w:sz w:val="28"/>
          <w:szCs w:val="28"/>
        </w:rPr>
        <w:t>Поддорском</w:t>
      </w:r>
      <w:r w:rsidRPr="00F73803">
        <w:rPr>
          <w:sz w:val="28"/>
          <w:szCs w:val="28"/>
        </w:rPr>
        <w:t xml:space="preserve"> муниципальном округе» соответствуют национальной цели развития Российской Федерации, определенной Указом Президента Российской Федерации от 07 мая 2024 года № 309 «О национальных целях развития Российской Федерации на период до 2030 года и на перспективу до 2036 года». </w:t>
      </w:r>
      <w:r>
        <w:rPr>
          <w:sz w:val="28"/>
          <w:szCs w:val="28"/>
        </w:rPr>
        <w:t xml:space="preserve">    </w:t>
      </w:r>
      <w:r w:rsidRPr="00F73803">
        <w:rPr>
          <w:sz w:val="28"/>
          <w:szCs w:val="28"/>
        </w:rPr>
        <w:t>Цели и показатели муниципальной программы «Развитие образования в Холмском муниципальном округе» соответствуют целям и показателям государственной программы Новгородской области «Развитие образования в Новгородской области», утверждённой постановлением Правительства Новгородской области от 20 декабря 2023 года № 577.</w:t>
      </w:r>
    </w:p>
    <w:p w:rsidR="00B21DE9" w:rsidRDefault="00B21DE9" w:rsidP="00B21DE9">
      <w:pPr>
        <w:ind w:firstLine="708"/>
        <w:jc w:val="both"/>
        <w:rPr>
          <w:sz w:val="28"/>
          <w:szCs w:val="28"/>
        </w:rPr>
      </w:pPr>
      <w:r w:rsidRPr="00F73803">
        <w:rPr>
          <w:sz w:val="28"/>
          <w:szCs w:val="28"/>
        </w:rPr>
        <w:t xml:space="preserve"> Сроки достижения целей определены Указом Президента Российской Федерации от 07 мая 2024 года № 309 «О национальных целях развития Российской Федерации на период до 2030 года и на перспективу до 2036 года». </w:t>
      </w:r>
    </w:p>
    <w:p w:rsidR="00B21DE9" w:rsidRPr="00EB42E1" w:rsidRDefault="00B21DE9" w:rsidP="00B21DE9">
      <w:pPr>
        <w:ind w:firstLine="708"/>
        <w:jc w:val="both"/>
        <w:rPr>
          <w:b/>
          <w:sz w:val="28"/>
          <w:szCs w:val="28"/>
        </w:rPr>
      </w:pPr>
      <w:r w:rsidRPr="00EB42E1">
        <w:rPr>
          <w:b/>
          <w:sz w:val="28"/>
          <w:szCs w:val="28"/>
        </w:rPr>
        <w:t>IV. Задачи муниципального управления, способы их эффективного решения в сфере образования и в сфере муниципального управления</w:t>
      </w:r>
    </w:p>
    <w:p w:rsidR="00B21DE9" w:rsidRDefault="00B21DE9" w:rsidP="00B21DE9">
      <w:pPr>
        <w:ind w:firstLine="708"/>
        <w:jc w:val="both"/>
        <w:rPr>
          <w:sz w:val="28"/>
          <w:szCs w:val="28"/>
        </w:rPr>
      </w:pPr>
      <w:r w:rsidRPr="00F73803">
        <w:rPr>
          <w:sz w:val="28"/>
          <w:szCs w:val="28"/>
        </w:rPr>
        <w:t xml:space="preserve"> Для достижения национальной цели «Реализация потенциала каждого человека, развитие его талантов, воспитание патриотичной и социально - ответственной личности» предусмотрены следующие задачи муниципального управления:</w:t>
      </w:r>
    </w:p>
    <w:p w:rsidR="00B21DE9" w:rsidRDefault="00B21DE9" w:rsidP="00B21DE9">
      <w:pPr>
        <w:ind w:firstLine="708"/>
        <w:jc w:val="both"/>
        <w:rPr>
          <w:sz w:val="28"/>
          <w:szCs w:val="28"/>
        </w:rPr>
      </w:pPr>
      <w:r w:rsidRPr="00F73803">
        <w:rPr>
          <w:sz w:val="28"/>
          <w:szCs w:val="28"/>
        </w:rPr>
        <w:t xml:space="preserve"> - обеспечение общедоступного и качественного образования;</w:t>
      </w:r>
    </w:p>
    <w:p w:rsidR="00B21DE9" w:rsidRDefault="00B21DE9" w:rsidP="00B21DE9">
      <w:pPr>
        <w:ind w:firstLine="708"/>
        <w:jc w:val="both"/>
        <w:rPr>
          <w:sz w:val="28"/>
          <w:szCs w:val="28"/>
        </w:rPr>
      </w:pPr>
      <w:r w:rsidRPr="00F73803">
        <w:rPr>
          <w:sz w:val="28"/>
          <w:szCs w:val="28"/>
        </w:rPr>
        <w:t xml:space="preserve"> - повышение качества общего образования;</w:t>
      </w:r>
    </w:p>
    <w:p w:rsidR="00B21DE9" w:rsidRDefault="00B21DE9" w:rsidP="00B21DE9">
      <w:pPr>
        <w:ind w:firstLine="708"/>
        <w:jc w:val="both"/>
        <w:rPr>
          <w:sz w:val="28"/>
          <w:szCs w:val="28"/>
        </w:rPr>
      </w:pPr>
      <w:r w:rsidRPr="00F73803">
        <w:rPr>
          <w:sz w:val="28"/>
          <w:szCs w:val="28"/>
        </w:rPr>
        <w:t xml:space="preserve"> - реализация обновленных федеральных государственных образовательных стандартов;</w:t>
      </w:r>
    </w:p>
    <w:p w:rsidR="00B21DE9" w:rsidRDefault="00B21DE9" w:rsidP="00B21DE9">
      <w:pPr>
        <w:ind w:firstLine="708"/>
        <w:jc w:val="both"/>
        <w:rPr>
          <w:sz w:val="28"/>
          <w:szCs w:val="28"/>
        </w:rPr>
      </w:pPr>
      <w:r w:rsidRPr="00F73803">
        <w:rPr>
          <w:sz w:val="28"/>
          <w:szCs w:val="28"/>
        </w:rPr>
        <w:t xml:space="preserve"> - обеспечение возможности детям получать качественное общее образование в условиях, отвечающих современным требованиям, независимо от места проживания ребенка; - укрепление здоровья школьников и поддержка семей с детьми;</w:t>
      </w:r>
    </w:p>
    <w:p w:rsidR="00B21DE9" w:rsidRDefault="00B21DE9" w:rsidP="00B21DE9">
      <w:pPr>
        <w:ind w:firstLine="708"/>
        <w:jc w:val="both"/>
        <w:rPr>
          <w:sz w:val="28"/>
          <w:szCs w:val="28"/>
        </w:rPr>
      </w:pPr>
      <w:r w:rsidRPr="00F73803">
        <w:rPr>
          <w:sz w:val="28"/>
          <w:szCs w:val="28"/>
        </w:rPr>
        <w:t xml:space="preserve"> - организация качественного бесплатного горячего питания для всех учеников 1-4 классов;</w:t>
      </w:r>
    </w:p>
    <w:p w:rsidR="00B21DE9" w:rsidRDefault="00B21DE9" w:rsidP="00B21DE9">
      <w:pPr>
        <w:ind w:firstLine="708"/>
        <w:jc w:val="both"/>
        <w:rPr>
          <w:sz w:val="28"/>
          <w:szCs w:val="28"/>
        </w:rPr>
      </w:pPr>
      <w:r w:rsidRPr="00F73803">
        <w:rPr>
          <w:sz w:val="28"/>
          <w:szCs w:val="28"/>
        </w:rPr>
        <w:t xml:space="preserve"> - подвоз детей до общеобразовательных организаций и к месту проживания;</w:t>
      </w:r>
    </w:p>
    <w:p w:rsidR="00B21DE9" w:rsidRDefault="00B21DE9" w:rsidP="00B21DE9">
      <w:pPr>
        <w:ind w:firstLine="708"/>
        <w:jc w:val="both"/>
        <w:rPr>
          <w:sz w:val="28"/>
          <w:szCs w:val="28"/>
        </w:rPr>
      </w:pPr>
      <w:r w:rsidRPr="00F73803">
        <w:rPr>
          <w:sz w:val="28"/>
          <w:szCs w:val="28"/>
        </w:rPr>
        <w:t xml:space="preserve"> - повышение доступности дополнительного образования;</w:t>
      </w:r>
    </w:p>
    <w:p w:rsidR="00B21DE9" w:rsidRDefault="00B21DE9" w:rsidP="00B21DE9">
      <w:pPr>
        <w:ind w:firstLine="708"/>
        <w:jc w:val="both"/>
        <w:rPr>
          <w:sz w:val="28"/>
          <w:szCs w:val="28"/>
        </w:rPr>
      </w:pPr>
      <w:r w:rsidRPr="00F73803">
        <w:rPr>
          <w:sz w:val="28"/>
          <w:szCs w:val="28"/>
        </w:rPr>
        <w:t xml:space="preserve"> - выявление и развитие способностей и талантов у детей и </w:t>
      </w:r>
      <w:r>
        <w:rPr>
          <w:sz w:val="28"/>
          <w:szCs w:val="28"/>
        </w:rPr>
        <w:t>молодежи</w:t>
      </w:r>
      <w:r w:rsidRPr="00F73803">
        <w:rPr>
          <w:sz w:val="28"/>
          <w:szCs w:val="28"/>
        </w:rPr>
        <w:t>;</w:t>
      </w:r>
    </w:p>
    <w:p w:rsidR="00B21DE9" w:rsidRDefault="00B21DE9" w:rsidP="00B21DE9">
      <w:pPr>
        <w:ind w:firstLine="708"/>
        <w:jc w:val="both"/>
        <w:rPr>
          <w:sz w:val="28"/>
          <w:szCs w:val="28"/>
        </w:rPr>
      </w:pPr>
      <w:r w:rsidRPr="00F73803">
        <w:rPr>
          <w:sz w:val="28"/>
          <w:szCs w:val="28"/>
        </w:rPr>
        <w:t xml:space="preserve"> - обеспечение жильем семей отдельных категорий граждан Российской Федерации; </w:t>
      </w:r>
    </w:p>
    <w:p w:rsidR="00B21DE9" w:rsidRDefault="00B21DE9" w:rsidP="00B21DE9">
      <w:pPr>
        <w:ind w:firstLine="708"/>
        <w:jc w:val="both"/>
        <w:rPr>
          <w:sz w:val="28"/>
          <w:szCs w:val="28"/>
        </w:rPr>
      </w:pPr>
      <w:r w:rsidRPr="00F73803">
        <w:rPr>
          <w:sz w:val="28"/>
          <w:szCs w:val="28"/>
        </w:rPr>
        <w:t xml:space="preserve">- оказание системы комплексного решения семейного жизнеустройства детей - сирот и детей, оставшихся без попечения родителей, также лиц </w:t>
      </w:r>
      <w:proofErr w:type="gramStart"/>
      <w:r w:rsidRPr="00F73803">
        <w:rPr>
          <w:sz w:val="28"/>
          <w:szCs w:val="28"/>
        </w:rPr>
        <w:t>из  числа</w:t>
      </w:r>
      <w:proofErr w:type="gramEnd"/>
      <w:r w:rsidRPr="00F73803">
        <w:rPr>
          <w:sz w:val="28"/>
          <w:szCs w:val="28"/>
        </w:rPr>
        <w:t xml:space="preserve"> детей-сирот и детей, оставшихся без попечения родителей.</w:t>
      </w:r>
    </w:p>
    <w:p w:rsidR="00B21DE9" w:rsidRDefault="00B21DE9" w:rsidP="00B21DE9">
      <w:pPr>
        <w:ind w:firstLine="708"/>
        <w:jc w:val="both"/>
        <w:rPr>
          <w:sz w:val="28"/>
          <w:szCs w:val="28"/>
        </w:rPr>
      </w:pPr>
      <w:r w:rsidRPr="00F73803">
        <w:rPr>
          <w:sz w:val="28"/>
          <w:szCs w:val="28"/>
        </w:rPr>
        <w:lastRenderedPageBreak/>
        <w:t xml:space="preserve"> Способами эффективного решения задач в рамках реализации муниципальной политики в сфере образования на территории </w:t>
      </w:r>
      <w:r>
        <w:rPr>
          <w:sz w:val="28"/>
          <w:szCs w:val="28"/>
        </w:rPr>
        <w:t xml:space="preserve">Поддорского </w:t>
      </w:r>
      <w:r w:rsidRPr="00F73803">
        <w:rPr>
          <w:sz w:val="28"/>
          <w:szCs w:val="28"/>
        </w:rPr>
        <w:t>муниципального округа является реализация комплекса мероприятий:</w:t>
      </w:r>
    </w:p>
    <w:p w:rsidR="00B21DE9" w:rsidRDefault="00B21DE9" w:rsidP="00B21DE9">
      <w:pPr>
        <w:ind w:firstLine="708"/>
        <w:jc w:val="both"/>
        <w:rPr>
          <w:sz w:val="28"/>
          <w:szCs w:val="28"/>
        </w:rPr>
      </w:pPr>
      <w:r w:rsidRPr="00F73803">
        <w:rPr>
          <w:sz w:val="28"/>
          <w:szCs w:val="28"/>
        </w:rPr>
        <w:t xml:space="preserve"> - обеспечение реализации основных общеобразовательных программ дошкольного образования;</w:t>
      </w:r>
    </w:p>
    <w:p w:rsidR="00B21DE9" w:rsidRDefault="00B21DE9" w:rsidP="00B21DE9">
      <w:pPr>
        <w:ind w:firstLine="708"/>
        <w:jc w:val="both"/>
        <w:rPr>
          <w:sz w:val="28"/>
          <w:szCs w:val="28"/>
        </w:rPr>
      </w:pPr>
      <w:r w:rsidRPr="00F73803">
        <w:rPr>
          <w:sz w:val="28"/>
          <w:szCs w:val="28"/>
        </w:rPr>
        <w:t xml:space="preserve"> - обеспечение реализация основных общеобразовательных программ общего образования; </w:t>
      </w:r>
    </w:p>
    <w:p w:rsidR="00B21DE9" w:rsidRDefault="00B21DE9" w:rsidP="00B21DE9">
      <w:pPr>
        <w:ind w:firstLine="708"/>
        <w:jc w:val="both"/>
        <w:rPr>
          <w:sz w:val="28"/>
          <w:szCs w:val="28"/>
        </w:rPr>
      </w:pPr>
      <w:r w:rsidRPr="00F73803">
        <w:rPr>
          <w:sz w:val="28"/>
          <w:szCs w:val="28"/>
        </w:rPr>
        <w:t xml:space="preserve">- обеспечение организации бесплатной перевозки обучающихся; </w:t>
      </w:r>
    </w:p>
    <w:p w:rsidR="00B21DE9" w:rsidRDefault="00B21DE9" w:rsidP="00B21DE9">
      <w:pPr>
        <w:ind w:firstLine="708"/>
        <w:jc w:val="both"/>
        <w:rPr>
          <w:sz w:val="28"/>
          <w:szCs w:val="28"/>
        </w:rPr>
      </w:pPr>
      <w:r w:rsidRPr="00F73803">
        <w:rPr>
          <w:sz w:val="28"/>
          <w:szCs w:val="28"/>
        </w:rPr>
        <w:t>- организация бесплатного горячего питания обучающихся, получающих начальное общее образование; - организация обеспечения в муниципальных организациях, осуществляющих образовательную деятельность по образовательным программам начального общего, основного общего и среднего общего образования, учебниками и учебными пособиями;</w:t>
      </w:r>
    </w:p>
    <w:p w:rsidR="00B21DE9" w:rsidRDefault="00B21DE9" w:rsidP="00B21DE9">
      <w:pPr>
        <w:ind w:firstLine="708"/>
        <w:jc w:val="both"/>
        <w:rPr>
          <w:sz w:val="28"/>
          <w:szCs w:val="28"/>
        </w:rPr>
      </w:pPr>
      <w:r w:rsidRPr="00F73803">
        <w:rPr>
          <w:sz w:val="28"/>
          <w:szCs w:val="28"/>
        </w:rPr>
        <w:t xml:space="preserve"> - обеспечение доступа к информационно-телекоммуникационной сети «Интернет» муниципальных организаций, осуществляющих образовательную деятельность по образовательным программам начального общего, основного общего и среднего общего образования;</w:t>
      </w:r>
    </w:p>
    <w:p w:rsidR="00B21DE9" w:rsidRDefault="00B21DE9" w:rsidP="00B21DE9">
      <w:pPr>
        <w:ind w:firstLine="708"/>
        <w:jc w:val="both"/>
        <w:rPr>
          <w:sz w:val="28"/>
          <w:szCs w:val="28"/>
        </w:rPr>
      </w:pPr>
      <w:r w:rsidRPr="00F73803">
        <w:rPr>
          <w:sz w:val="28"/>
          <w:szCs w:val="28"/>
        </w:rPr>
        <w:t xml:space="preserve"> - обновление материально-технической базы для организации </w:t>
      </w:r>
      <w:proofErr w:type="spellStart"/>
      <w:r w:rsidRPr="00F73803">
        <w:rPr>
          <w:sz w:val="28"/>
          <w:szCs w:val="28"/>
        </w:rPr>
        <w:t>учебноисследовательской</w:t>
      </w:r>
      <w:proofErr w:type="spellEnd"/>
      <w:r w:rsidRPr="00F73803">
        <w:rPr>
          <w:sz w:val="28"/>
          <w:szCs w:val="28"/>
        </w:rPr>
        <w:t xml:space="preserve">, научно-практической, творческой деятельности, занятий физической культурой и спортом в образовательных организациях; </w:t>
      </w:r>
    </w:p>
    <w:p w:rsidR="00B21DE9" w:rsidRDefault="00B21DE9" w:rsidP="00B21DE9">
      <w:pPr>
        <w:ind w:firstLine="708"/>
        <w:jc w:val="both"/>
        <w:rPr>
          <w:sz w:val="28"/>
          <w:szCs w:val="28"/>
        </w:rPr>
      </w:pPr>
      <w:r w:rsidRPr="00F73803">
        <w:rPr>
          <w:sz w:val="28"/>
          <w:szCs w:val="28"/>
        </w:rPr>
        <w:t>- обеспечение пожарной безопасности, антитеррористической и антикриминальной безопасности муниципальных дошкольных образовательных организаций, муниципальных общеобразовательных организаций, муниципальных организаций дополнительного образования детей;</w:t>
      </w:r>
    </w:p>
    <w:p w:rsidR="00B21DE9" w:rsidRDefault="00B21DE9" w:rsidP="00B21DE9">
      <w:pPr>
        <w:ind w:firstLine="708"/>
        <w:jc w:val="both"/>
        <w:rPr>
          <w:sz w:val="28"/>
          <w:szCs w:val="28"/>
        </w:rPr>
      </w:pPr>
      <w:r w:rsidRPr="00F73803">
        <w:rPr>
          <w:sz w:val="28"/>
          <w:szCs w:val="28"/>
        </w:rPr>
        <w:t xml:space="preserve"> - приобретение или изготовление бланков документов об образовании и (или) о квалификации</w:t>
      </w:r>
      <w:r>
        <w:rPr>
          <w:sz w:val="28"/>
          <w:szCs w:val="28"/>
        </w:rPr>
        <w:t>;</w:t>
      </w:r>
    </w:p>
    <w:p w:rsidR="00B21DE9" w:rsidRDefault="00B21DE9" w:rsidP="00B21DE9">
      <w:pPr>
        <w:ind w:firstLine="708"/>
        <w:jc w:val="both"/>
        <w:rPr>
          <w:sz w:val="28"/>
          <w:szCs w:val="28"/>
        </w:rPr>
      </w:pPr>
      <w:r w:rsidRPr="00F73803">
        <w:rPr>
          <w:sz w:val="28"/>
          <w:szCs w:val="28"/>
        </w:rPr>
        <w:t xml:space="preserve"> - обеспечение реализация дополнительных общеразвивающих программ;</w:t>
      </w:r>
    </w:p>
    <w:p w:rsidR="00B21DE9" w:rsidRDefault="00B21DE9" w:rsidP="00B21DE9">
      <w:pPr>
        <w:ind w:firstLine="708"/>
        <w:jc w:val="both"/>
        <w:rPr>
          <w:sz w:val="28"/>
          <w:szCs w:val="28"/>
        </w:rPr>
      </w:pPr>
      <w:r w:rsidRPr="00F73803">
        <w:rPr>
          <w:sz w:val="28"/>
          <w:szCs w:val="28"/>
        </w:rPr>
        <w:t xml:space="preserve"> - обеспечение поддержки одаренных детей, инициативной и талантливой молодежи; </w:t>
      </w:r>
    </w:p>
    <w:p w:rsidR="00B21DE9" w:rsidRDefault="00B21DE9" w:rsidP="00B21DE9">
      <w:pPr>
        <w:ind w:firstLine="708"/>
        <w:jc w:val="both"/>
        <w:rPr>
          <w:sz w:val="28"/>
          <w:szCs w:val="28"/>
        </w:rPr>
      </w:pPr>
      <w:r w:rsidRPr="00F73803">
        <w:rPr>
          <w:sz w:val="28"/>
          <w:szCs w:val="28"/>
        </w:rPr>
        <w:t>- организация деятельности лагерей с дневным пребыванием детей; - обеспечение социального заказа на оказание государственных (муниципальных) услуг в социальной сфере;</w:t>
      </w:r>
    </w:p>
    <w:p w:rsidR="00B21DE9" w:rsidRDefault="00B21DE9" w:rsidP="00B21DE9">
      <w:pPr>
        <w:ind w:firstLine="708"/>
        <w:jc w:val="both"/>
        <w:rPr>
          <w:sz w:val="28"/>
          <w:szCs w:val="28"/>
        </w:rPr>
      </w:pPr>
      <w:r w:rsidRPr="00F73803">
        <w:rPr>
          <w:sz w:val="28"/>
          <w:szCs w:val="28"/>
        </w:rPr>
        <w:t xml:space="preserve"> - 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родителей; </w:t>
      </w:r>
    </w:p>
    <w:p w:rsidR="00B21DE9" w:rsidRDefault="00B21DE9" w:rsidP="00B21DE9">
      <w:pPr>
        <w:ind w:firstLine="708"/>
        <w:jc w:val="both"/>
        <w:rPr>
          <w:sz w:val="28"/>
          <w:szCs w:val="28"/>
        </w:rPr>
      </w:pPr>
      <w:r w:rsidRPr="00F73803">
        <w:rPr>
          <w:sz w:val="28"/>
          <w:szCs w:val="28"/>
        </w:rPr>
        <w:t xml:space="preserve">- предоставление ежемесячного денежного вознаграждения за </w:t>
      </w:r>
      <w:proofErr w:type="gramStart"/>
      <w:r w:rsidRPr="00F73803">
        <w:rPr>
          <w:sz w:val="28"/>
          <w:szCs w:val="28"/>
        </w:rPr>
        <w:t>классное  руководство</w:t>
      </w:r>
      <w:proofErr w:type="gramEnd"/>
      <w:r w:rsidRPr="00F73803">
        <w:rPr>
          <w:sz w:val="28"/>
          <w:szCs w:val="28"/>
        </w:rPr>
        <w:t xml:space="preserve"> педагогическим работникам муниципальных общеобразовательных организаций. </w:t>
      </w:r>
    </w:p>
    <w:p w:rsidR="00B21DE9" w:rsidRDefault="00B21DE9" w:rsidP="00B21DE9">
      <w:pPr>
        <w:ind w:firstLine="708"/>
        <w:jc w:val="both"/>
        <w:rPr>
          <w:sz w:val="28"/>
          <w:szCs w:val="28"/>
        </w:rPr>
      </w:pPr>
      <w:r w:rsidRPr="00F73803">
        <w:rPr>
          <w:sz w:val="28"/>
          <w:szCs w:val="28"/>
        </w:rPr>
        <w:t xml:space="preserve">Решение задач муниципального управления и достижение целей муниципальной программы «Развитие образования в </w:t>
      </w:r>
      <w:r>
        <w:rPr>
          <w:sz w:val="28"/>
          <w:szCs w:val="28"/>
        </w:rPr>
        <w:t xml:space="preserve">Поддорском </w:t>
      </w:r>
      <w:r w:rsidRPr="00F73803">
        <w:rPr>
          <w:sz w:val="28"/>
          <w:szCs w:val="28"/>
        </w:rPr>
        <w:t xml:space="preserve">муниципальном округе» предусматривается путем эффективного взаимодействия органов исполнительной власти Новгородской области, органов местного самоуправления </w:t>
      </w:r>
      <w:r>
        <w:rPr>
          <w:sz w:val="28"/>
          <w:szCs w:val="28"/>
        </w:rPr>
        <w:t>Поддорского</w:t>
      </w:r>
      <w:r w:rsidRPr="00F73803">
        <w:rPr>
          <w:sz w:val="28"/>
          <w:szCs w:val="28"/>
        </w:rPr>
        <w:t xml:space="preserve"> муниципального округа. </w:t>
      </w:r>
    </w:p>
    <w:p w:rsidR="00B21DE9" w:rsidRDefault="00B21DE9" w:rsidP="00B21DE9">
      <w:pPr>
        <w:ind w:firstLine="708"/>
        <w:jc w:val="both"/>
        <w:rPr>
          <w:sz w:val="28"/>
          <w:szCs w:val="28"/>
        </w:rPr>
      </w:pPr>
      <w:r w:rsidRPr="00F73803">
        <w:rPr>
          <w:sz w:val="28"/>
          <w:szCs w:val="28"/>
        </w:rPr>
        <w:t>Ожидаемые результаты реализации муниципальной программы:</w:t>
      </w:r>
    </w:p>
    <w:p w:rsidR="00B21DE9" w:rsidRDefault="00B21DE9" w:rsidP="00B21DE9">
      <w:pPr>
        <w:ind w:firstLine="708"/>
        <w:jc w:val="both"/>
        <w:rPr>
          <w:sz w:val="28"/>
          <w:szCs w:val="28"/>
        </w:rPr>
      </w:pPr>
      <w:r w:rsidRPr="00F73803">
        <w:rPr>
          <w:sz w:val="28"/>
          <w:szCs w:val="28"/>
        </w:rPr>
        <w:t xml:space="preserve"> - обеспечение 100 % доступности качественного дошкольного и общего образования;</w:t>
      </w:r>
    </w:p>
    <w:p w:rsidR="00B21DE9" w:rsidRDefault="00B21DE9" w:rsidP="00B21DE9">
      <w:pPr>
        <w:ind w:firstLine="708"/>
        <w:jc w:val="both"/>
        <w:rPr>
          <w:sz w:val="28"/>
          <w:szCs w:val="28"/>
        </w:rPr>
      </w:pPr>
      <w:r w:rsidRPr="00F73803">
        <w:rPr>
          <w:sz w:val="28"/>
          <w:szCs w:val="28"/>
        </w:rPr>
        <w:lastRenderedPageBreak/>
        <w:t xml:space="preserve">- создание эффективной системы выявления, поддержки и развития способностей и талантов у детей и молодежи, основанной на принципах справедливости, всеобщности и направленной на самоопределение и профессиональную ориентацию всех обучающихся; </w:t>
      </w:r>
    </w:p>
    <w:p w:rsidR="00B21DE9" w:rsidRDefault="00B21DE9" w:rsidP="00B21DE9">
      <w:pPr>
        <w:ind w:firstLine="708"/>
        <w:jc w:val="both"/>
        <w:rPr>
          <w:sz w:val="28"/>
          <w:szCs w:val="28"/>
        </w:rPr>
      </w:pPr>
      <w:r w:rsidRPr="00F73803">
        <w:rPr>
          <w:sz w:val="28"/>
          <w:szCs w:val="28"/>
        </w:rPr>
        <w:t>- сокращение до 0.01 % численности детей - сирот и детей, оставшихся без попечения родителей, а также лиц из числа детей - сирот и детей, оставшихся без попечения родителей;</w:t>
      </w:r>
    </w:p>
    <w:p w:rsidR="00B21DE9" w:rsidRPr="00F73803" w:rsidRDefault="00B21DE9" w:rsidP="00B21DE9">
      <w:pPr>
        <w:ind w:firstLine="708"/>
        <w:jc w:val="both"/>
        <w:rPr>
          <w:sz w:val="28"/>
          <w:szCs w:val="28"/>
        </w:rPr>
      </w:pPr>
      <w:r w:rsidRPr="00F73803">
        <w:rPr>
          <w:sz w:val="28"/>
          <w:szCs w:val="28"/>
        </w:rPr>
        <w:t xml:space="preserve"> - 100 % обеспечение повышение уровня профессионального мастерства кадрового состава сферы образования.</w:t>
      </w:r>
    </w:p>
    <w:p w:rsidR="00B21DE9" w:rsidRDefault="00B21DE9" w:rsidP="0067497E">
      <w:pPr>
        <w:ind w:firstLine="708"/>
        <w:jc w:val="both"/>
        <w:rPr>
          <w:sz w:val="28"/>
          <w:szCs w:val="28"/>
        </w:rPr>
      </w:pPr>
    </w:p>
    <w:sectPr w:rsidR="00B21DE9" w:rsidSect="00F36683">
      <w:pgSz w:w="11906" w:h="16838"/>
      <w:pgMar w:top="360" w:right="849" w:bottom="1134" w:left="16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77159"/>
    <w:multiLevelType w:val="hybridMultilevel"/>
    <w:tmpl w:val="35A423C4"/>
    <w:lvl w:ilvl="0" w:tplc="A2B0BCA4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96E45788">
      <w:numFmt w:val="none"/>
      <w:lvlText w:val=""/>
      <w:lvlJc w:val="left"/>
      <w:pPr>
        <w:tabs>
          <w:tab w:val="num" w:pos="360"/>
        </w:tabs>
      </w:pPr>
    </w:lvl>
    <w:lvl w:ilvl="2" w:tplc="5BCE49D8">
      <w:numFmt w:val="none"/>
      <w:lvlText w:val=""/>
      <w:lvlJc w:val="left"/>
      <w:pPr>
        <w:tabs>
          <w:tab w:val="num" w:pos="360"/>
        </w:tabs>
      </w:pPr>
    </w:lvl>
    <w:lvl w:ilvl="3" w:tplc="54F0D77E">
      <w:numFmt w:val="none"/>
      <w:lvlText w:val=""/>
      <w:lvlJc w:val="left"/>
      <w:pPr>
        <w:tabs>
          <w:tab w:val="num" w:pos="360"/>
        </w:tabs>
      </w:pPr>
    </w:lvl>
    <w:lvl w:ilvl="4" w:tplc="95D6A3E0">
      <w:numFmt w:val="none"/>
      <w:lvlText w:val=""/>
      <w:lvlJc w:val="left"/>
      <w:pPr>
        <w:tabs>
          <w:tab w:val="num" w:pos="360"/>
        </w:tabs>
      </w:pPr>
    </w:lvl>
    <w:lvl w:ilvl="5" w:tplc="5CAA5EDC">
      <w:numFmt w:val="none"/>
      <w:lvlText w:val=""/>
      <w:lvlJc w:val="left"/>
      <w:pPr>
        <w:tabs>
          <w:tab w:val="num" w:pos="360"/>
        </w:tabs>
      </w:pPr>
    </w:lvl>
    <w:lvl w:ilvl="6" w:tplc="AACA9F4E">
      <w:numFmt w:val="none"/>
      <w:lvlText w:val=""/>
      <w:lvlJc w:val="left"/>
      <w:pPr>
        <w:tabs>
          <w:tab w:val="num" w:pos="360"/>
        </w:tabs>
      </w:pPr>
    </w:lvl>
    <w:lvl w:ilvl="7" w:tplc="ED3238C2">
      <w:numFmt w:val="none"/>
      <w:lvlText w:val=""/>
      <w:lvlJc w:val="left"/>
      <w:pPr>
        <w:tabs>
          <w:tab w:val="num" w:pos="360"/>
        </w:tabs>
      </w:pPr>
    </w:lvl>
    <w:lvl w:ilvl="8" w:tplc="DB0E5740">
      <w:numFmt w:val="none"/>
      <w:lvlText w:val=""/>
      <w:lvlJc w:val="left"/>
      <w:pPr>
        <w:tabs>
          <w:tab w:val="num" w:pos="360"/>
        </w:tabs>
      </w:pPr>
    </w:lvl>
  </w:abstractNum>
  <w:abstractNum w:abstractNumId="1" w15:restartNumberingAfterBreak="0">
    <w:nsid w:val="03237346"/>
    <w:multiLevelType w:val="multilevel"/>
    <w:tmpl w:val="45868B7A"/>
    <w:lvl w:ilvl="0">
      <w:start w:val="12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840"/>
        </w:tabs>
        <w:ind w:left="3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760"/>
        </w:tabs>
        <w:ind w:left="57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320"/>
        </w:tabs>
        <w:ind w:left="7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240"/>
        </w:tabs>
        <w:ind w:left="9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160"/>
        </w:tabs>
        <w:ind w:left="111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2720"/>
        </w:tabs>
        <w:ind w:left="127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640"/>
        </w:tabs>
        <w:ind w:left="14640" w:hanging="2160"/>
      </w:pPr>
      <w:rPr>
        <w:rFonts w:hint="default"/>
      </w:rPr>
    </w:lvl>
  </w:abstractNum>
  <w:abstractNum w:abstractNumId="2" w15:restartNumberingAfterBreak="0">
    <w:nsid w:val="03CC68C6"/>
    <w:multiLevelType w:val="multilevel"/>
    <w:tmpl w:val="6FD2629A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3" w15:restartNumberingAfterBreak="0">
    <w:nsid w:val="0D942111"/>
    <w:multiLevelType w:val="multilevel"/>
    <w:tmpl w:val="16AC24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" w15:restartNumberingAfterBreak="0">
    <w:nsid w:val="198C5572"/>
    <w:multiLevelType w:val="hybridMultilevel"/>
    <w:tmpl w:val="B3CC4EA6"/>
    <w:lvl w:ilvl="0" w:tplc="C36810F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24BC78F1"/>
    <w:multiLevelType w:val="multilevel"/>
    <w:tmpl w:val="F09C34F0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6" w15:restartNumberingAfterBreak="0">
    <w:nsid w:val="2D5A1D4C"/>
    <w:multiLevelType w:val="hybridMultilevel"/>
    <w:tmpl w:val="89948B2E"/>
    <w:lvl w:ilvl="0" w:tplc="B220E9E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2DFA0111"/>
    <w:multiLevelType w:val="hybridMultilevel"/>
    <w:tmpl w:val="89CE4DE4"/>
    <w:lvl w:ilvl="0" w:tplc="7592030C">
      <w:start w:val="1"/>
      <w:numFmt w:val="decimal"/>
      <w:lvlText w:val="%1."/>
      <w:lvlJc w:val="left"/>
      <w:pPr>
        <w:tabs>
          <w:tab w:val="num" w:pos="1785"/>
        </w:tabs>
        <w:ind w:left="1785" w:hanging="375"/>
      </w:pPr>
      <w:rPr>
        <w:rFonts w:hint="default"/>
      </w:rPr>
    </w:lvl>
    <w:lvl w:ilvl="1" w:tplc="371CA0B6">
      <w:numFmt w:val="none"/>
      <w:lvlText w:val=""/>
      <w:lvlJc w:val="left"/>
      <w:pPr>
        <w:tabs>
          <w:tab w:val="num" w:pos="360"/>
        </w:tabs>
      </w:pPr>
    </w:lvl>
    <w:lvl w:ilvl="2" w:tplc="155013F4">
      <w:numFmt w:val="none"/>
      <w:lvlText w:val=""/>
      <w:lvlJc w:val="left"/>
      <w:pPr>
        <w:tabs>
          <w:tab w:val="num" w:pos="360"/>
        </w:tabs>
      </w:pPr>
    </w:lvl>
    <w:lvl w:ilvl="3" w:tplc="EC1CB0E4">
      <w:numFmt w:val="none"/>
      <w:lvlText w:val=""/>
      <w:lvlJc w:val="left"/>
      <w:pPr>
        <w:tabs>
          <w:tab w:val="num" w:pos="360"/>
        </w:tabs>
      </w:pPr>
    </w:lvl>
    <w:lvl w:ilvl="4" w:tplc="B6E045C8">
      <w:numFmt w:val="none"/>
      <w:lvlText w:val=""/>
      <w:lvlJc w:val="left"/>
      <w:pPr>
        <w:tabs>
          <w:tab w:val="num" w:pos="360"/>
        </w:tabs>
      </w:pPr>
    </w:lvl>
    <w:lvl w:ilvl="5" w:tplc="875EB9A4">
      <w:numFmt w:val="none"/>
      <w:lvlText w:val=""/>
      <w:lvlJc w:val="left"/>
      <w:pPr>
        <w:tabs>
          <w:tab w:val="num" w:pos="360"/>
        </w:tabs>
      </w:pPr>
    </w:lvl>
    <w:lvl w:ilvl="6" w:tplc="7F48690E">
      <w:numFmt w:val="none"/>
      <w:lvlText w:val=""/>
      <w:lvlJc w:val="left"/>
      <w:pPr>
        <w:tabs>
          <w:tab w:val="num" w:pos="360"/>
        </w:tabs>
      </w:pPr>
    </w:lvl>
    <w:lvl w:ilvl="7" w:tplc="BBD2F090">
      <w:numFmt w:val="none"/>
      <w:lvlText w:val=""/>
      <w:lvlJc w:val="left"/>
      <w:pPr>
        <w:tabs>
          <w:tab w:val="num" w:pos="360"/>
        </w:tabs>
      </w:pPr>
    </w:lvl>
    <w:lvl w:ilvl="8" w:tplc="61440202">
      <w:numFmt w:val="none"/>
      <w:lvlText w:val=""/>
      <w:lvlJc w:val="left"/>
      <w:pPr>
        <w:tabs>
          <w:tab w:val="num" w:pos="360"/>
        </w:tabs>
      </w:pPr>
    </w:lvl>
  </w:abstractNum>
  <w:abstractNum w:abstractNumId="8" w15:restartNumberingAfterBreak="0">
    <w:nsid w:val="3C9F6D55"/>
    <w:multiLevelType w:val="hybridMultilevel"/>
    <w:tmpl w:val="C71E5E68"/>
    <w:lvl w:ilvl="0" w:tplc="9ECEAC76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 w15:restartNumberingAfterBreak="0">
    <w:nsid w:val="3D2625EF"/>
    <w:multiLevelType w:val="multilevel"/>
    <w:tmpl w:val="FB302D5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10" w15:restartNumberingAfterBreak="0">
    <w:nsid w:val="489D7E70"/>
    <w:multiLevelType w:val="hybridMultilevel"/>
    <w:tmpl w:val="3E0A7D0C"/>
    <w:lvl w:ilvl="0" w:tplc="BBE27AEC">
      <w:start w:val="1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592359DE"/>
    <w:multiLevelType w:val="hybridMultilevel"/>
    <w:tmpl w:val="45F6629A"/>
    <w:lvl w:ilvl="0" w:tplc="045239AE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 w15:restartNumberingAfterBreak="0">
    <w:nsid w:val="77A848D8"/>
    <w:multiLevelType w:val="hybridMultilevel"/>
    <w:tmpl w:val="0DF6F1E2"/>
    <w:lvl w:ilvl="0" w:tplc="50A088C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3" w15:restartNumberingAfterBreak="0">
    <w:nsid w:val="79713F2C"/>
    <w:multiLevelType w:val="hybridMultilevel"/>
    <w:tmpl w:val="267A5E4E"/>
    <w:lvl w:ilvl="0" w:tplc="9BF0CAF8">
      <w:start w:val="1"/>
      <w:numFmt w:val="decimal"/>
      <w:lvlText w:val="%1."/>
      <w:lvlJc w:val="left"/>
      <w:pPr>
        <w:ind w:left="585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4" w15:restartNumberingAfterBreak="0">
    <w:nsid w:val="7B996553"/>
    <w:multiLevelType w:val="hybridMultilevel"/>
    <w:tmpl w:val="14405ABE"/>
    <w:lvl w:ilvl="0" w:tplc="D4100B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7DE3360E"/>
    <w:multiLevelType w:val="hybridMultilevel"/>
    <w:tmpl w:val="656AFCEC"/>
    <w:lvl w:ilvl="0" w:tplc="46B286F2">
      <w:start w:val="2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16" w15:restartNumberingAfterBreak="0">
    <w:nsid w:val="7E0F4A8B"/>
    <w:multiLevelType w:val="hybridMultilevel"/>
    <w:tmpl w:val="77903E30"/>
    <w:lvl w:ilvl="0" w:tplc="0E5E7DF4">
      <w:start w:val="1"/>
      <w:numFmt w:val="decimal"/>
      <w:lvlText w:val="%1."/>
      <w:lvlJc w:val="left"/>
      <w:pPr>
        <w:tabs>
          <w:tab w:val="num" w:pos="1455"/>
        </w:tabs>
        <w:ind w:left="1455" w:hanging="465"/>
      </w:pPr>
      <w:rPr>
        <w:rFonts w:hint="default"/>
      </w:rPr>
    </w:lvl>
    <w:lvl w:ilvl="1" w:tplc="84B0BF8C">
      <w:numFmt w:val="none"/>
      <w:lvlText w:val=""/>
      <w:lvlJc w:val="left"/>
      <w:pPr>
        <w:tabs>
          <w:tab w:val="num" w:pos="360"/>
        </w:tabs>
      </w:pPr>
    </w:lvl>
    <w:lvl w:ilvl="2" w:tplc="ED1A9F3A">
      <w:numFmt w:val="none"/>
      <w:lvlText w:val=""/>
      <w:lvlJc w:val="left"/>
      <w:pPr>
        <w:tabs>
          <w:tab w:val="num" w:pos="360"/>
        </w:tabs>
      </w:pPr>
    </w:lvl>
    <w:lvl w:ilvl="3" w:tplc="EBDE5030">
      <w:numFmt w:val="none"/>
      <w:lvlText w:val=""/>
      <w:lvlJc w:val="left"/>
      <w:pPr>
        <w:tabs>
          <w:tab w:val="num" w:pos="360"/>
        </w:tabs>
      </w:pPr>
    </w:lvl>
    <w:lvl w:ilvl="4" w:tplc="C862F3CA">
      <w:numFmt w:val="none"/>
      <w:lvlText w:val=""/>
      <w:lvlJc w:val="left"/>
      <w:pPr>
        <w:tabs>
          <w:tab w:val="num" w:pos="360"/>
        </w:tabs>
      </w:pPr>
    </w:lvl>
    <w:lvl w:ilvl="5" w:tplc="1FD48F38">
      <w:numFmt w:val="none"/>
      <w:lvlText w:val=""/>
      <w:lvlJc w:val="left"/>
      <w:pPr>
        <w:tabs>
          <w:tab w:val="num" w:pos="360"/>
        </w:tabs>
      </w:pPr>
    </w:lvl>
    <w:lvl w:ilvl="6" w:tplc="CE646F92">
      <w:numFmt w:val="none"/>
      <w:lvlText w:val=""/>
      <w:lvlJc w:val="left"/>
      <w:pPr>
        <w:tabs>
          <w:tab w:val="num" w:pos="360"/>
        </w:tabs>
      </w:pPr>
    </w:lvl>
    <w:lvl w:ilvl="7" w:tplc="8E164EDE">
      <w:numFmt w:val="none"/>
      <w:lvlText w:val=""/>
      <w:lvlJc w:val="left"/>
      <w:pPr>
        <w:tabs>
          <w:tab w:val="num" w:pos="360"/>
        </w:tabs>
      </w:pPr>
    </w:lvl>
    <w:lvl w:ilvl="8" w:tplc="2CE6E9D8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7F5E095A"/>
    <w:multiLevelType w:val="hybridMultilevel"/>
    <w:tmpl w:val="CD48F02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6"/>
  </w:num>
  <w:num w:numId="5">
    <w:abstractNumId w:val="16"/>
  </w:num>
  <w:num w:numId="6">
    <w:abstractNumId w:val="2"/>
  </w:num>
  <w:num w:numId="7">
    <w:abstractNumId w:val="5"/>
  </w:num>
  <w:num w:numId="8">
    <w:abstractNumId w:val="15"/>
  </w:num>
  <w:num w:numId="9">
    <w:abstractNumId w:val="7"/>
  </w:num>
  <w:num w:numId="10">
    <w:abstractNumId w:val="9"/>
  </w:num>
  <w:num w:numId="11">
    <w:abstractNumId w:val="14"/>
  </w:num>
  <w:num w:numId="12">
    <w:abstractNumId w:val="12"/>
  </w:num>
  <w:num w:numId="13">
    <w:abstractNumId w:val="13"/>
  </w:num>
  <w:num w:numId="14">
    <w:abstractNumId w:val="10"/>
  </w:num>
  <w:num w:numId="15">
    <w:abstractNumId w:val="4"/>
  </w:num>
  <w:num w:numId="16">
    <w:abstractNumId w:val="17"/>
  </w:num>
  <w:num w:numId="17">
    <w:abstractNumId w:val="8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08"/>
  <w:autoHyphenation/>
  <w:hyphenationZone w:val="357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02A3"/>
    <w:rsid w:val="0000789C"/>
    <w:rsid w:val="00010158"/>
    <w:rsid w:val="0001050A"/>
    <w:rsid w:val="00010E7D"/>
    <w:rsid w:val="00023784"/>
    <w:rsid w:val="00024C06"/>
    <w:rsid w:val="000330F9"/>
    <w:rsid w:val="000331B2"/>
    <w:rsid w:val="00043265"/>
    <w:rsid w:val="00050B02"/>
    <w:rsid w:val="000553F1"/>
    <w:rsid w:val="00065744"/>
    <w:rsid w:val="00091139"/>
    <w:rsid w:val="00092BFD"/>
    <w:rsid w:val="0009524A"/>
    <w:rsid w:val="000977FA"/>
    <w:rsid w:val="000A6C55"/>
    <w:rsid w:val="000A7011"/>
    <w:rsid w:val="000B093B"/>
    <w:rsid w:val="000B41D1"/>
    <w:rsid w:val="000C0D2B"/>
    <w:rsid w:val="000C3C98"/>
    <w:rsid w:val="000C5A2F"/>
    <w:rsid w:val="000D1702"/>
    <w:rsid w:val="001010AF"/>
    <w:rsid w:val="00104924"/>
    <w:rsid w:val="001072D2"/>
    <w:rsid w:val="00107607"/>
    <w:rsid w:val="001119A2"/>
    <w:rsid w:val="00111FD3"/>
    <w:rsid w:val="001147D1"/>
    <w:rsid w:val="00123755"/>
    <w:rsid w:val="00125226"/>
    <w:rsid w:val="001307D6"/>
    <w:rsid w:val="00132652"/>
    <w:rsid w:val="00142A9B"/>
    <w:rsid w:val="00144AFD"/>
    <w:rsid w:val="00146276"/>
    <w:rsid w:val="00151387"/>
    <w:rsid w:val="00151C0B"/>
    <w:rsid w:val="00160830"/>
    <w:rsid w:val="00163345"/>
    <w:rsid w:val="001645D8"/>
    <w:rsid w:val="0016668C"/>
    <w:rsid w:val="00167B4C"/>
    <w:rsid w:val="00171228"/>
    <w:rsid w:val="001845CC"/>
    <w:rsid w:val="00193F7C"/>
    <w:rsid w:val="001A3818"/>
    <w:rsid w:val="001A41C5"/>
    <w:rsid w:val="001B3DFF"/>
    <w:rsid w:val="001B484C"/>
    <w:rsid w:val="001D498F"/>
    <w:rsid w:val="001E1B9D"/>
    <w:rsid w:val="001E33D9"/>
    <w:rsid w:val="001E554B"/>
    <w:rsid w:val="001E7223"/>
    <w:rsid w:val="001F07CC"/>
    <w:rsid w:val="001F0DB2"/>
    <w:rsid w:val="001F36C1"/>
    <w:rsid w:val="00207E74"/>
    <w:rsid w:val="00217A65"/>
    <w:rsid w:val="00217B1E"/>
    <w:rsid w:val="00222AB4"/>
    <w:rsid w:val="00225F79"/>
    <w:rsid w:val="002273CA"/>
    <w:rsid w:val="002351FD"/>
    <w:rsid w:val="002353D6"/>
    <w:rsid w:val="00240382"/>
    <w:rsid w:val="002451CF"/>
    <w:rsid w:val="00254033"/>
    <w:rsid w:val="00256D3F"/>
    <w:rsid w:val="0026146B"/>
    <w:rsid w:val="002628C9"/>
    <w:rsid w:val="00276D03"/>
    <w:rsid w:val="002857E2"/>
    <w:rsid w:val="00286408"/>
    <w:rsid w:val="002867EB"/>
    <w:rsid w:val="002979AD"/>
    <w:rsid w:val="002A004B"/>
    <w:rsid w:val="002A67DD"/>
    <w:rsid w:val="002A6BFB"/>
    <w:rsid w:val="002B1A7C"/>
    <w:rsid w:val="002B5765"/>
    <w:rsid w:val="002C1F3F"/>
    <w:rsid w:val="002C5E42"/>
    <w:rsid w:val="002D0CFA"/>
    <w:rsid w:val="002D30C2"/>
    <w:rsid w:val="002D3D8E"/>
    <w:rsid w:val="002E6108"/>
    <w:rsid w:val="002F5A88"/>
    <w:rsid w:val="002F760F"/>
    <w:rsid w:val="003114C9"/>
    <w:rsid w:val="00323F23"/>
    <w:rsid w:val="003313E4"/>
    <w:rsid w:val="0033439E"/>
    <w:rsid w:val="0033487A"/>
    <w:rsid w:val="00336756"/>
    <w:rsid w:val="00341170"/>
    <w:rsid w:val="00344133"/>
    <w:rsid w:val="00351128"/>
    <w:rsid w:val="0035126E"/>
    <w:rsid w:val="00373C09"/>
    <w:rsid w:val="003771FF"/>
    <w:rsid w:val="00381DA5"/>
    <w:rsid w:val="003839D6"/>
    <w:rsid w:val="00392E63"/>
    <w:rsid w:val="003A0748"/>
    <w:rsid w:val="003B111B"/>
    <w:rsid w:val="003B54AA"/>
    <w:rsid w:val="003C63FB"/>
    <w:rsid w:val="003C65F5"/>
    <w:rsid w:val="003C6AB1"/>
    <w:rsid w:val="003D4248"/>
    <w:rsid w:val="003D4A39"/>
    <w:rsid w:val="003D6E88"/>
    <w:rsid w:val="003E2EB0"/>
    <w:rsid w:val="003E39D7"/>
    <w:rsid w:val="003E447C"/>
    <w:rsid w:val="0040097C"/>
    <w:rsid w:val="004068CF"/>
    <w:rsid w:val="00413A58"/>
    <w:rsid w:val="0041651C"/>
    <w:rsid w:val="00417D30"/>
    <w:rsid w:val="00421F8A"/>
    <w:rsid w:val="00434DA1"/>
    <w:rsid w:val="00444007"/>
    <w:rsid w:val="00447C54"/>
    <w:rsid w:val="004557F5"/>
    <w:rsid w:val="00463FE1"/>
    <w:rsid w:val="0046427A"/>
    <w:rsid w:val="00464A8F"/>
    <w:rsid w:val="00465178"/>
    <w:rsid w:val="0047719B"/>
    <w:rsid w:val="004840E2"/>
    <w:rsid w:val="00484950"/>
    <w:rsid w:val="004869F5"/>
    <w:rsid w:val="0048729E"/>
    <w:rsid w:val="00493F6D"/>
    <w:rsid w:val="004A032E"/>
    <w:rsid w:val="004A3FB3"/>
    <w:rsid w:val="004B4CC7"/>
    <w:rsid w:val="004B568F"/>
    <w:rsid w:val="004B5978"/>
    <w:rsid w:val="004C304C"/>
    <w:rsid w:val="004C6B70"/>
    <w:rsid w:val="004D478D"/>
    <w:rsid w:val="004D5F11"/>
    <w:rsid w:val="004D5FEF"/>
    <w:rsid w:val="004D74AA"/>
    <w:rsid w:val="004D751C"/>
    <w:rsid w:val="004E0B77"/>
    <w:rsid w:val="004E5533"/>
    <w:rsid w:val="004F1F2B"/>
    <w:rsid w:val="00507819"/>
    <w:rsid w:val="00536BEA"/>
    <w:rsid w:val="0054111A"/>
    <w:rsid w:val="0054640A"/>
    <w:rsid w:val="0055642D"/>
    <w:rsid w:val="00561841"/>
    <w:rsid w:val="00575276"/>
    <w:rsid w:val="0057796A"/>
    <w:rsid w:val="00595D70"/>
    <w:rsid w:val="00595F5A"/>
    <w:rsid w:val="00596A72"/>
    <w:rsid w:val="005A10FB"/>
    <w:rsid w:val="005A2E56"/>
    <w:rsid w:val="005A6178"/>
    <w:rsid w:val="005B541E"/>
    <w:rsid w:val="005B6D0A"/>
    <w:rsid w:val="005C0D4E"/>
    <w:rsid w:val="005C141F"/>
    <w:rsid w:val="005C687D"/>
    <w:rsid w:val="005C79EA"/>
    <w:rsid w:val="005D0824"/>
    <w:rsid w:val="005D45A7"/>
    <w:rsid w:val="005D7988"/>
    <w:rsid w:val="005F17DD"/>
    <w:rsid w:val="005F32A3"/>
    <w:rsid w:val="005F74DD"/>
    <w:rsid w:val="00600835"/>
    <w:rsid w:val="00600A87"/>
    <w:rsid w:val="00601352"/>
    <w:rsid w:val="00613169"/>
    <w:rsid w:val="00616684"/>
    <w:rsid w:val="00616B21"/>
    <w:rsid w:val="00624891"/>
    <w:rsid w:val="00627EFA"/>
    <w:rsid w:val="006367C6"/>
    <w:rsid w:val="00644715"/>
    <w:rsid w:val="00645AAB"/>
    <w:rsid w:val="0065279D"/>
    <w:rsid w:val="00664796"/>
    <w:rsid w:val="0066578F"/>
    <w:rsid w:val="00672D61"/>
    <w:rsid w:val="0067497E"/>
    <w:rsid w:val="00674DE3"/>
    <w:rsid w:val="0068113B"/>
    <w:rsid w:val="0068434C"/>
    <w:rsid w:val="00692896"/>
    <w:rsid w:val="0069518E"/>
    <w:rsid w:val="00696648"/>
    <w:rsid w:val="006A1096"/>
    <w:rsid w:val="006B2FE8"/>
    <w:rsid w:val="006B56ED"/>
    <w:rsid w:val="006C1B32"/>
    <w:rsid w:val="006C1C83"/>
    <w:rsid w:val="006C2707"/>
    <w:rsid w:val="006C3A76"/>
    <w:rsid w:val="006D092C"/>
    <w:rsid w:val="006D2B23"/>
    <w:rsid w:val="006E225D"/>
    <w:rsid w:val="006E59ED"/>
    <w:rsid w:val="00700373"/>
    <w:rsid w:val="0071615C"/>
    <w:rsid w:val="00717518"/>
    <w:rsid w:val="0072033E"/>
    <w:rsid w:val="00722375"/>
    <w:rsid w:val="00723F18"/>
    <w:rsid w:val="00727B6E"/>
    <w:rsid w:val="00732E2D"/>
    <w:rsid w:val="00733B0F"/>
    <w:rsid w:val="00734524"/>
    <w:rsid w:val="007428B1"/>
    <w:rsid w:val="00745D87"/>
    <w:rsid w:val="007501BF"/>
    <w:rsid w:val="00751D40"/>
    <w:rsid w:val="00752136"/>
    <w:rsid w:val="00753D6F"/>
    <w:rsid w:val="007570EA"/>
    <w:rsid w:val="007578A7"/>
    <w:rsid w:val="0076599A"/>
    <w:rsid w:val="00771BDB"/>
    <w:rsid w:val="007747D1"/>
    <w:rsid w:val="00783062"/>
    <w:rsid w:val="007846A9"/>
    <w:rsid w:val="007873EC"/>
    <w:rsid w:val="00787D0E"/>
    <w:rsid w:val="00787DBB"/>
    <w:rsid w:val="00792180"/>
    <w:rsid w:val="00797590"/>
    <w:rsid w:val="007A0508"/>
    <w:rsid w:val="007A1A98"/>
    <w:rsid w:val="007A1F6C"/>
    <w:rsid w:val="007A3C8C"/>
    <w:rsid w:val="007A5C04"/>
    <w:rsid w:val="007B07BD"/>
    <w:rsid w:val="007B35F5"/>
    <w:rsid w:val="007B623B"/>
    <w:rsid w:val="007C1E60"/>
    <w:rsid w:val="007C262C"/>
    <w:rsid w:val="007C30F8"/>
    <w:rsid w:val="007C3EC7"/>
    <w:rsid w:val="007D4245"/>
    <w:rsid w:val="007D5D50"/>
    <w:rsid w:val="007E68C9"/>
    <w:rsid w:val="007E69E3"/>
    <w:rsid w:val="007F4A58"/>
    <w:rsid w:val="007F77FD"/>
    <w:rsid w:val="008028B3"/>
    <w:rsid w:val="008104DF"/>
    <w:rsid w:val="0081204D"/>
    <w:rsid w:val="008137ED"/>
    <w:rsid w:val="00815B11"/>
    <w:rsid w:val="00830A06"/>
    <w:rsid w:val="008452D7"/>
    <w:rsid w:val="008525BF"/>
    <w:rsid w:val="0085540A"/>
    <w:rsid w:val="00864315"/>
    <w:rsid w:val="00864D58"/>
    <w:rsid w:val="00866FDD"/>
    <w:rsid w:val="00872BDA"/>
    <w:rsid w:val="0087373B"/>
    <w:rsid w:val="00873E52"/>
    <w:rsid w:val="00875CE9"/>
    <w:rsid w:val="0088603B"/>
    <w:rsid w:val="00897114"/>
    <w:rsid w:val="008A120C"/>
    <w:rsid w:val="008A76E3"/>
    <w:rsid w:val="008B078B"/>
    <w:rsid w:val="008C4DCE"/>
    <w:rsid w:val="008C4E31"/>
    <w:rsid w:val="008D21DB"/>
    <w:rsid w:val="008D59E2"/>
    <w:rsid w:val="008D5A6C"/>
    <w:rsid w:val="008E0959"/>
    <w:rsid w:val="008E3E15"/>
    <w:rsid w:val="008E6D8D"/>
    <w:rsid w:val="008F01CA"/>
    <w:rsid w:val="009053E8"/>
    <w:rsid w:val="009079C5"/>
    <w:rsid w:val="00914AEF"/>
    <w:rsid w:val="00914E5E"/>
    <w:rsid w:val="00917A10"/>
    <w:rsid w:val="00926E8B"/>
    <w:rsid w:val="00927FAF"/>
    <w:rsid w:val="00930B2E"/>
    <w:rsid w:val="00931ECA"/>
    <w:rsid w:val="0093746A"/>
    <w:rsid w:val="00941BEA"/>
    <w:rsid w:val="00945542"/>
    <w:rsid w:val="00951BF9"/>
    <w:rsid w:val="00953293"/>
    <w:rsid w:val="00953BBB"/>
    <w:rsid w:val="00954644"/>
    <w:rsid w:val="00961E5D"/>
    <w:rsid w:val="00970B6C"/>
    <w:rsid w:val="00973C1F"/>
    <w:rsid w:val="00977FED"/>
    <w:rsid w:val="00980DA5"/>
    <w:rsid w:val="0098364F"/>
    <w:rsid w:val="00984E2D"/>
    <w:rsid w:val="00986A91"/>
    <w:rsid w:val="009909BD"/>
    <w:rsid w:val="009A043D"/>
    <w:rsid w:val="009A1062"/>
    <w:rsid w:val="009A6351"/>
    <w:rsid w:val="009A6F01"/>
    <w:rsid w:val="009A7490"/>
    <w:rsid w:val="009B50F6"/>
    <w:rsid w:val="009B79A9"/>
    <w:rsid w:val="009C02A2"/>
    <w:rsid w:val="009C26AA"/>
    <w:rsid w:val="009C4795"/>
    <w:rsid w:val="009D6C21"/>
    <w:rsid w:val="009E2FF5"/>
    <w:rsid w:val="009F5DAE"/>
    <w:rsid w:val="009F65BB"/>
    <w:rsid w:val="00A020BF"/>
    <w:rsid w:val="00A04D70"/>
    <w:rsid w:val="00A056DF"/>
    <w:rsid w:val="00A1104A"/>
    <w:rsid w:val="00A14622"/>
    <w:rsid w:val="00A205B6"/>
    <w:rsid w:val="00A21700"/>
    <w:rsid w:val="00A24209"/>
    <w:rsid w:val="00A26E4F"/>
    <w:rsid w:val="00A26EF3"/>
    <w:rsid w:val="00A27644"/>
    <w:rsid w:val="00A31FB0"/>
    <w:rsid w:val="00A36876"/>
    <w:rsid w:val="00A37204"/>
    <w:rsid w:val="00A51A94"/>
    <w:rsid w:val="00A61C47"/>
    <w:rsid w:val="00A638C9"/>
    <w:rsid w:val="00A70CC8"/>
    <w:rsid w:val="00A80F02"/>
    <w:rsid w:val="00A93C1C"/>
    <w:rsid w:val="00AA5CBE"/>
    <w:rsid w:val="00AB0600"/>
    <w:rsid w:val="00AB14EA"/>
    <w:rsid w:val="00AB2414"/>
    <w:rsid w:val="00AB7337"/>
    <w:rsid w:val="00AC0DAA"/>
    <w:rsid w:val="00AC7451"/>
    <w:rsid w:val="00AD7CF1"/>
    <w:rsid w:val="00AF47CD"/>
    <w:rsid w:val="00B02B98"/>
    <w:rsid w:val="00B037F0"/>
    <w:rsid w:val="00B05605"/>
    <w:rsid w:val="00B057ED"/>
    <w:rsid w:val="00B21DE9"/>
    <w:rsid w:val="00B3269C"/>
    <w:rsid w:val="00B35C11"/>
    <w:rsid w:val="00B4616E"/>
    <w:rsid w:val="00B52DBB"/>
    <w:rsid w:val="00B54AAD"/>
    <w:rsid w:val="00B651C5"/>
    <w:rsid w:val="00B927D9"/>
    <w:rsid w:val="00B94B1A"/>
    <w:rsid w:val="00BB4EB2"/>
    <w:rsid w:val="00BC00FE"/>
    <w:rsid w:val="00BC0D3F"/>
    <w:rsid w:val="00BC53CB"/>
    <w:rsid w:val="00BC795F"/>
    <w:rsid w:val="00BD1524"/>
    <w:rsid w:val="00BD6636"/>
    <w:rsid w:val="00BE06F1"/>
    <w:rsid w:val="00BE0899"/>
    <w:rsid w:val="00BE6FAE"/>
    <w:rsid w:val="00BE79D7"/>
    <w:rsid w:val="00BF6ADB"/>
    <w:rsid w:val="00BF744F"/>
    <w:rsid w:val="00C025E5"/>
    <w:rsid w:val="00C102A3"/>
    <w:rsid w:val="00C17CBF"/>
    <w:rsid w:val="00C24AA1"/>
    <w:rsid w:val="00C24D0B"/>
    <w:rsid w:val="00C30D96"/>
    <w:rsid w:val="00C45ABE"/>
    <w:rsid w:val="00C507B8"/>
    <w:rsid w:val="00C64F78"/>
    <w:rsid w:val="00C756FF"/>
    <w:rsid w:val="00C77490"/>
    <w:rsid w:val="00C77801"/>
    <w:rsid w:val="00C779E1"/>
    <w:rsid w:val="00C812D5"/>
    <w:rsid w:val="00C82E20"/>
    <w:rsid w:val="00C85062"/>
    <w:rsid w:val="00C97AC6"/>
    <w:rsid w:val="00CA2754"/>
    <w:rsid w:val="00CA5FF6"/>
    <w:rsid w:val="00CB346A"/>
    <w:rsid w:val="00CB5177"/>
    <w:rsid w:val="00CB6394"/>
    <w:rsid w:val="00CC35BE"/>
    <w:rsid w:val="00CC6587"/>
    <w:rsid w:val="00CD0063"/>
    <w:rsid w:val="00CD021A"/>
    <w:rsid w:val="00CD22DC"/>
    <w:rsid w:val="00CD4BAF"/>
    <w:rsid w:val="00CE2EBB"/>
    <w:rsid w:val="00CE3277"/>
    <w:rsid w:val="00CF204C"/>
    <w:rsid w:val="00D00F2B"/>
    <w:rsid w:val="00D00FC4"/>
    <w:rsid w:val="00D023D4"/>
    <w:rsid w:val="00D11FFF"/>
    <w:rsid w:val="00D13A1D"/>
    <w:rsid w:val="00D14A8B"/>
    <w:rsid w:val="00D23CBD"/>
    <w:rsid w:val="00D242A1"/>
    <w:rsid w:val="00D31FED"/>
    <w:rsid w:val="00D336C5"/>
    <w:rsid w:val="00D42D26"/>
    <w:rsid w:val="00D42D8A"/>
    <w:rsid w:val="00D45F43"/>
    <w:rsid w:val="00D45F8F"/>
    <w:rsid w:val="00D54EFC"/>
    <w:rsid w:val="00D558E2"/>
    <w:rsid w:val="00D615B3"/>
    <w:rsid w:val="00D6408E"/>
    <w:rsid w:val="00D65C4F"/>
    <w:rsid w:val="00D74867"/>
    <w:rsid w:val="00D76E23"/>
    <w:rsid w:val="00D80B4F"/>
    <w:rsid w:val="00D86D7A"/>
    <w:rsid w:val="00D930E3"/>
    <w:rsid w:val="00DA1903"/>
    <w:rsid w:val="00DA29B8"/>
    <w:rsid w:val="00DA4EB2"/>
    <w:rsid w:val="00DB2F42"/>
    <w:rsid w:val="00DC029E"/>
    <w:rsid w:val="00DC4272"/>
    <w:rsid w:val="00DD1D76"/>
    <w:rsid w:val="00DD2A2B"/>
    <w:rsid w:val="00DD5310"/>
    <w:rsid w:val="00DD5EE1"/>
    <w:rsid w:val="00DE2106"/>
    <w:rsid w:val="00DE3352"/>
    <w:rsid w:val="00DE5A0A"/>
    <w:rsid w:val="00DE6EAC"/>
    <w:rsid w:val="00DF0C18"/>
    <w:rsid w:val="00DF37D5"/>
    <w:rsid w:val="00DF3AA7"/>
    <w:rsid w:val="00DF466D"/>
    <w:rsid w:val="00DF664E"/>
    <w:rsid w:val="00E072C6"/>
    <w:rsid w:val="00E07BA0"/>
    <w:rsid w:val="00E12F9E"/>
    <w:rsid w:val="00E15CE6"/>
    <w:rsid w:val="00E22DC4"/>
    <w:rsid w:val="00E45255"/>
    <w:rsid w:val="00E46A3D"/>
    <w:rsid w:val="00E50F1E"/>
    <w:rsid w:val="00E511F7"/>
    <w:rsid w:val="00E56D01"/>
    <w:rsid w:val="00E60A66"/>
    <w:rsid w:val="00E6338A"/>
    <w:rsid w:val="00E64614"/>
    <w:rsid w:val="00E83629"/>
    <w:rsid w:val="00E879F9"/>
    <w:rsid w:val="00EA1688"/>
    <w:rsid w:val="00EB4E92"/>
    <w:rsid w:val="00EB5274"/>
    <w:rsid w:val="00EC2D62"/>
    <w:rsid w:val="00ED5659"/>
    <w:rsid w:val="00EE1EF6"/>
    <w:rsid w:val="00EE4A94"/>
    <w:rsid w:val="00EF36F7"/>
    <w:rsid w:val="00EF6217"/>
    <w:rsid w:val="00EF6E7A"/>
    <w:rsid w:val="00F02D79"/>
    <w:rsid w:val="00F032F4"/>
    <w:rsid w:val="00F0521F"/>
    <w:rsid w:val="00F054C4"/>
    <w:rsid w:val="00F06229"/>
    <w:rsid w:val="00F07A74"/>
    <w:rsid w:val="00F118D9"/>
    <w:rsid w:val="00F14E42"/>
    <w:rsid w:val="00F17012"/>
    <w:rsid w:val="00F1759A"/>
    <w:rsid w:val="00F21142"/>
    <w:rsid w:val="00F23F2F"/>
    <w:rsid w:val="00F26ED3"/>
    <w:rsid w:val="00F276C3"/>
    <w:rsid w:val="00F27FB3"/>
    <w:rsid w:val="00F36683"/>
    <w:rsid w:val="00F41004"/>
    <w:rsid w:val="00F41783"/>
    <w:rsid w:val="00F420D6"/>
    <w:rsid w:val="00F51015"/>
    <w:rsid w:val="00F53A54"/>
    <w:rsid w:val="00F602A6"/>
    <w:rsid w:val="00F60620"/>
    <w:rsid w:val="00F65A39"/>
    <w:rsid w:val="00F83F6C"/>
    <w:rsid w:val="00F85B14"/>
    <w:rsid w:val="00F85D5C"/>
    <w:rsid w:val="00FA0503"/>
    <w:rsid w:val="00FA3B58"/>
    <w:rsid w:val="00FB210B"/>
    <w:rsid w:val="00FB32F1"/>
    <w:rsid w:val="00FB7A1A"/>
    <w:rsid w:val="00FD03DF"/>
    <w:rsid w:val="00FD1ABE"/>
    <w:rsid w:val="00FD5011"/>
    <w:rsid w:val="00FD7ED3"/>
    <w:rsid w:val="00FE59FA"/>
    <w:rsid w:val="00FF4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AB4050-ABC2-4062-941F-4EE1DDF93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02A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C102A3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qFormat/>
    <w:rsid w:val="00C102A3"/>
    <w:pPr>
      <w:keepNext/>
      <w:widowControl w:val="0"/>
      <w:tabs>
        <w:tab w:val="left" w:pos="1497"/>
      </w:tabs>
      <w:jc w:val="center"/>
      <w:outlineLvl w:val="1"/>
    </w:pPr>
    <w:rPr>
      <w:b/>
    </w:rPr>
  </w:style>
  <w:style w:type="paragraph" w:styleId="3">
    <w:name w:val="heading 3"/>
    <w:basedOn w:val="a"/>
    <w:next w:val="a"/>
    <w:link w:val="30"/>
    <w:qFormat/>
    <w:rsid w:val="00C102A3"/>
    <w:pPr>
      <w:keepNext/>
      <w:widowControl w:val="0"/>
      <w:tabs>
        <w:tab w:val="left" w:pos="1497"/>
      </w:tabs>
      <w:overflowPunct w:val="0"/>
      <w:autoSpaceDE w:val="0"/>
      <w:autoSpaceDN w:val="0"/>
      <w:adjustRightInd w:val="0"/>
      <w:spacing w:line="240" w:lineRule="exact"/>
      <w:jc w:val="center"/>
      <w:textAlignment w:val="baseline"/>
      <w:outlineLvl w:val="2"/>
    </w:pPr>
    <w:rPr>
      <w:b/>
      <w:sz w:val="32"/>
      <w:szCs w:val="20"/>
    </w:rPr>
  </w:style>
  <w:style w:type="paragraph" w:styleId="4">
    <w:name w:val="heading 4"/>
    <w:basedOn w:val="a"/>
    <w:next w:val="a"/>
    <w:link w:val="40"/>
    <w:qFormat/>
    <w:rsid w:val="006B56E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C102A3"/>
    <w:pPr>
      <w:keepNext/>
      <w:overflowPunct w:val="0"/>
      <w:autoSpaceDE w:val="0"/>
      <w:autoSpaceDN w:val="0"/>
      <w:adjustRightInd w:val="0"/>
      <w:spacing w:line="240" w:lineRule="exact"/>
      <w:textAlignment w:val="baseline"/>
      <w:outlineLvl w:val="4"/>
    </w:pPr>
    <w:rPr>
      <w:sz w:val="28"/>
      <w:szCs w:val="20"/>
    </w:rPr>
  </w:style>
  <w:style w:type="paragraph" w:styleId="6">
    <w:name w:val="heading 6"/>
    <w:basedOn w:val="a"/>
    <w:next w:val="a"/>
    <w:link w:val="60"/>
    <w:qFormat/>
    <w:rsid w:val="00DE6EAC"/>
    <w:pPr>
      <w:keepNext/>
      <w:jc w:val="both"/>
      <w:outlineLvl w:val="5"/>
    </w:pPr>
    <w:rPr>
      <w:b/>
      <w:bCs/>
      <w:sz w:val="28"/>
    </w:rPr>
  </w:style>
  <w:style w:type="paragraph" w:styleId="7">
    <w:name w:val="heading 7"/>
    <w:basedOn w:val="a"/>
    <w:next w:val="a"/>
    <w:link w:val="70"/>
    <w:qFormat/>
    <w:rsid w:val="00DE6EAC"/>
    <w:pPr>
      <w:keepNext/>
      <w:spacing w:line="240" w:lineRule="exact"/>
      <w:outlineLvl w:val="6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102A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link w:val="2"/>
    <w:uiPriority w:val="9"/>
    <w:rsid w:val="00C102A3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30">
    <w:name w:val="Заголовок 3 Знак"/>
    <w:link w:val="3"/>
    <w:rsid w:val="00C102A3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50">
    <w:name w:val="Заголовок 5 Знак"/>
    <w:link w:val="5"/>
    <w:rsid w:val="00C102A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3">
    <w:name w:val="Hyperlink"/>
    <w:rsid w:val="00C102A3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102A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C102A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Знак Знак Знак Знак Знак Знак Знак1"/>
    <w:basedOn w:val="a"/>
    <w:rsid w:val="00A638C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51">
    <w:name w:val="Знак Знак5"/>
    <w:rsid w:val="006B56E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List Paragraph"/>
    <w:basedOn w:val="a"/>
    <w:qFormat/>
    <w:rsid w:val="00DE5A0A"/>
    <w:pPr>
      <w:ind w:left="720"/>
      <w:contextualSpacing/>
    </w:pPr>
  </w:style>
  <w:style w:type="character" w:customStyle="1" w:styleId="60">
    <w:name w:val="Заголовок 6 Знак"/>
    <w:link w:val="6"/>
    <w:rsid w:val="00DE6EAC"/>
    <w:rPr>
      <w:rFonts w:ascii="Times New Roman" w:eastAsia="Times New Roman" w:hAnsi="Times New Roman"/>
      <w:b/>
      <w:bCs/>
      <w:sz w:val="28"/>
      <w:szCs w:val="24"/>
    </w:rPr>
  </w:style>
  <w:style w:type="character" w:customStyle="1" w:styleId="70">
    <w:name w:val="Заголовок 7 Знак"/>
    <w:link w:val="7"/>
    <w:rsid w:val="00DE6EAC"/>
    <w:rPr>
      <w:rFonts w:ascii="Times New Roman" w:eastAsia="Times New Roman" w:hAnsi="Times New Roman"/>
      <w:b/>
      <w:bCs/>
      <w:sz w:val="28"/>
      <w:szCs w:val="24"/>
    </w:rPr>
  </w:style>
  <w:style w:type="character" w:customStyle="1" w:styleId="40">
    <w:name w:val="Заголовок 4 Знак"/>
    <w:link w:val="4"/>
    <w:rsid w:val="00DE6EAC"/>
    <w:rPr>
      <w:rFonts w:eastAsia="Times New Roman"/>
      <w:b/>
      <w:bCs/>
      <w:sz w:val="28"/>
      <w:szCs w:val="28"/>
    </w:rPr>
  </w:style>
  <w:style w:type="table" w:styleId="a7">
    <w:name w:val="Table Grid"/>
    <w:basedOn w:val="a1"/>
    <w:uiPriority w:val="99"/>
    <w:rsid w:val="00DE6EA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DE6EAC"/>
    <w:rPr>
      <w:sz w:val="22"/>
      <w:szCs w:val="22"/>
      <w:lang w:eastAsia="en-US"/>
    </w:rPr>
  </w:style>
  <w:style w:type="paragraph" w:customStyle="1" w:styleId="Style3">
    <w:name w:val="Style3"/>
    <w:basedOn w:val="a"/>
    <w:uiPriority w:val="99"/>
    <w:rsid w:val="00DE6EAC"/>
    <w:pPr>
      <w:widowControl w:val="0"/>
      <w:autoSpaceDE w:val="0"/>
      <w:autoSpaceDN w:val="0"/>
      <w:adjustRightInd w:val="0"/>
      <w:spacing w:line="298" w:lineRule="exact"/>
    </w:pPr>
    <w:rPr>
      <w:rFonts w:ascii="Palatino Linotype" w:hAnsi="Palatino Linotype"/>
    </w:rPr>
  </w:style>
  <w:style w:type="paragraph" w:customStyle="1" w:styleId="Style9">
    <w:name w:val="Style9"/>
    <w:basedOn w:val="a"/>
    <w:uiPriority w:val="99"/>
    <w:rsid w:val="00DE6EAC"/>
    <w:pPr>
      <w:widowControl w:val="0"/>
      <w:autoSpaceDE w:val="0"/>
      <w:autoSpaceDN w:val="0"/>
      <w:adjustRightInd w:val="0"/>
    </w:pPr>
    <w:rPr>
      <w:rFonts w:ascii="Palatino Linotype" w:hAnsi="Palatino Linotype"/>
    </w:rPr>
  </w:style>
  <w:style w:type="character" w:customStyle="1" w:styleId="FontStyle11">
    <w:name w:val="Font Style11"/>
    <w:uiPriority w:val="99"/>
    <w:rsid w:val="00DE6EAC"/>
    <w:rPr>
      <w:rFonts w:ascii="Palatino Linotype" w:hAnsi="Palatino Linotype" w:cs="Palatino Linotype"/>
      <w:spacing w:val="10"/>
      <w:sz w:val="22"/>
      <w:szCs w:val="22"/>
    </w:rPr>
  </w:style>
  <w:style w:type="character" w:customStyle="1" w:styleId="FontStyle12">
    <w:name w:val="Font Style12"/>
    <w:uiPriority w:val="99"/>
    <w:rsid w:val="00DE6EAC"/>
    <w:rPr>
      <w:rFonts w:ascii="Times New Roman" w:hAnsi="Times New Roman" w:cs="Times New Roman"/>
      <w:b/>
      <w:bCs/>
      <w:w w:val="150"/>
      <w:sz w:val="8"/>
      <w:szCs w:val="8"/>
    </w:rPr>
  </w:style>
  <w:style w:type="character" w:customStyle="1" w:styleId="FontStyle14">
    <w:name w:val="Font Style14"/>
    <w:uiPriority w:val="99"/>
    <w:rsid w:val="00DE6EAC"/>
    <w:rPr>
      <w:rFonts w:ascii="Palatino Linotype" w:hAnsi="Palatino Linotype" w:cs="Palatino Linotype"/>
      <w:i/>
      <w:iCs/>
      <w:spacing w:val="20"/>
      <w:sz w:val="8"/>
      <w:szCs w:val="8"/>
    </w:rPr>
  </w:style>
  <w:style w:type="paragraph" w:customStyle="1" w:styleId="ConsPlusNormal">
    <w:name w:val="ConsPlusNormal"/>
    <w:link w:val="ConsPlusNormal0"/>
    <w:uiPriority w:val="99"/>
    <w:rsid w:val="00DE6EA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uiPriority w:val="99"/>
    <w:rsid w:val="00DE6EAC"/>
    <w:rPr>
      <w:rFonts w:ascii="Arial" w:eastAsia="Times New Roman" w:hAnsi="Arial" w:cs="Arial"/>
    </w:rPr>
  </w:style>
  <w:style w:type="paragraph" w:styleId="a9">
    <w:name w:val="header"/>
    <w:basedOn w:val="a"/>
    <w:link w:val="aa"/>
    <w:rsid w:val="00DE6EA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rsid w:val="00DE6EAC"/>
    <w:rPr>
      <w:rFonts w:ascii="Times New Roman" w:eastAsia="Times New Roman" w:hAnsi="Times New Roman"/>
      <w:sz w:val="24"/>
      <w:szCs w:val="24"/>
    </w:rPr>
  </w:style>
  <w:style w:type="character" w:customStyle="1" w:styleId="ab">
    <w:name w:val="Основной текст Знак"/>
    <w:link w:val="ac"/>
    <w:rsid w:val="00DE6EAC"/>
    <w:rPr>
      <w:sz w:val="28"/>
      <w:szCs w:val="24"/>
    </w:rPr>
  </w:style>
  <w:style w:type="paragraph" w:styleId="ac">
    <w:name w:val="Body Text"/>
    <w:basedOn w:val="a"/>
    <w:link w:val="ab"/>
    <w:rsid w:val="00DE6EAC"/>
    <w:pPr>
      <w:jc w:val="both"/>
    </w:pPr>
    <w:rPr>
      <w:rFonts w:ascii="Calibri" w:eastAsia="Calibri" w:hAnsi="Calibri"/>
      <w:sz w:val="28"/>
    </w:rPr>
  </w:style>
  <w:style w:type="character" w:customStyle="1" w:styleId="12">
    <w:name w:val="Основной текст Знак1"/>
    <w:uiPriority w:val="99"/>
    <w:semiHidden/>
    <w:rsid w:val="00DE6EAC"/>
    <w:rPr>
      <w:rFonts w:ascii="Times New Roman" w:eastAsia="Times New Roman" w:hAnsi="Times New Roman"/>
      <w:sz w:val="24"/>
      <w:szCs w:val="24"/>
    </w:rPr>
  </w:style>
  <w:style w:type="character" w:customStyle="1" w:styleId="31">
    <w:name w:val="Основной текст 3 Знак"/>
    <w:link w:val="32"/>
    <w:rsid w:val="00DE6EAC"/>
    <w:rPr>
      <w:b/>
      <w:bCs/>
      <w:sz w:val="28"/>
      <w:szCs w:val="24"/>
    </w:rPr>
  </w:style>
  <w:style w:type="paragraph" w:styleId="32">
    <w:name w:val="Body Text 3"/>
    <w:basedOn w:val="a"/>
    <w:link w:val="31"/>
    <w:rsid w:val="00DE6EAC"/>
    <w:pPr>
      <w:widowControl w:val="0"/>
      <w:spacing w:line="240" w:lineRule="exact"/>
      <w:jc w:val="both"/>
    </w:pPr>
    <w:rPr>
      <w:rFonts w:ascii="Calibri" w:eastAsia="Calibri" w:hAnsi="Calibri"/>
      <w:b/>
      <w:bCs/>
      <w:sz w:val="28"/>
    </w:rPr>
  </w:style>
  <w:style w:type="character" w:customStyle="1" w:styleId="310">
    <w:name w:val="Основной текст 3 Знак1"/>
    <w:uiPriority w:val="99"/>
    <w:semiHidden/>
    <w:rsid w:val="00DE6EAC"/>
    <w:rPr>
      <w:rFonts w:ascii="Times New Roman" w:eastAsia="Times New Roman" w:hAnsi="Times New Roman"/>
      <w:sz w:val="16"/>
      <w:szCs w:val="16"/>
    </w:rPr>
  </w:style>
  <w:style w:type="character" w:customStyle="1" w:styleId="ad">
    <w:name w:val="Нижний колонтитул Знак"/>
    <w:link w:val="ae"/>
    <w:uiPriority w:val="99"/>
    <w:rsid w:val="00DE6EAC"/>
    <w:rPr>
      <w:sz w:val="24"/>
      <w:szCs w:val="24"/>
    </w:rPr>
  </w:style>
  <w:style w:type="paragraph" w:styleId="ae">
    <w:name w:val="footer"/>
    <w:basedOn w:val="a"/>
    <w:link w:val="ad"/>
    <w:uiPriority w:val="99"/>
    <w:rsid w:val="00DE6EAC"/>
    <w:pPr>
      <w:tabs>
        <w:tab w:val="center" w:pos="4677"/>
        <w:tab w:val="right" w:pos="9355"/>
      </w:tabs>
    </w:pPr>
    <w:rPr>
      <w:rFonts w:ascii="Calibri" w:eastAsia="Calibri" w:hAnsi="Calibri"/>
    </w:rPr>
  </w:style>
  <w:style w:type="character" w:customStyle="1" w:styleId="13">
    <w:name w:val="Нижний колонтитул Знак1"/>
    <w:uiPriority w:val="99"/>
    <w:semiHidden/>
    <w:rsid w:val="00DE6EAC"/>
    <w:rPr>
      <w:rFonts w:ascii="Times New Roman" w:eastAsia="Times New Roman" w:hAnsi="Times New Roman"/>
      <w:sz w:val="24"/>
      <w:szCs w:val="24"/>
    </w:rPr>
  </w:style>
  <w:style w:type="character" w:customStyle="1" w:styleId="21">
    <w:name w:val="Основной текст 2 Знак"/>
    <w:link w:val="22"/>
    <w:rsid w:val="00DE6EAC"/>
    <w:rPr>
      <w:rFonts w:ascii="Times New Roman CYR" w:hAnsi="Times New Roman CYR"/>
      <w:sz w:val="28"/>
      <w:szCs w:val="24"/>
    </w:rPr>
  </w:style>
  <w:style w:type="paragraph" w:styleId="22">
    <w:name w:val="Body Text 2"/>
    <w:basedOn w:val="a"/>
    <w:link w:val="21"/>
    <w:rsid w:val="00DE6EAC"/>
    <w:rPr>
      <w:rFonts w:ascii="Times New Roman CYR" w:eastAsia="Calibri" w:hAnsi="Times New Roman CYR"/>
      <w:sz w:val="28"/>
    </w:rPr>
  </w:style>
  <w:style w:type="character" w:customStyle="1" w:styleId="210">
    <w:name w:val="Основной текст 2 Знак1"/>
    <w:uiPriority w:val="99"/>
    <w:semiHidden/>
    <w:rsid w:val="00DE6EAC"/>
    <w:rPr>
      <w:rFonts w:ascii="Times New Roman" w:eastAsia="Times New Roman" w:hAnsi="Times New Roman"/>
      <w:sz w:val="24"/>
      <w:szCs w:val="24"/>
    </w:rPr>
  </w:style>
  <w:style w:type="paragraph" w:customStyle="1" w:styleId="ConsPlusNonformat">
    <w:name w:val="ConsPlusNonformat"/>
    <w:uiPriority w:val="99"/>
    <w:rsid w:val="00DE6EA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DE6EAC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customStyle="1" w:styleId="af">
    <w:name w:val="Основной текст с отступом Знак"/>
    <w:link w:val="af0"/>
    <w:rsid w:val="00DE6EAC"/>
    <w:rPr>
      <w:sz w:val="24"/>
      <w:szCs w:val="24"/>
    </w:rPr>
  </w:style>
  <w:style w:type="paragraph" w:styleId="af0">
    <w:name w:val="Body Text Indent"/>
    <w:basedOn w:val="a"/>
    <w:link w:val="af"/>
    <w:rsid w:val="00DE6EAC"/>
    <w:pPr>
      <w:spacing w:after="120"/>
      <w:ind w:left="283"/>
    </w:pPr>
    <w:rPr>
      <w:rFonts w:ascii="Calibri" w:eastAsia="Calibri" w:hAnsi="Calibri"/>
    </w:rPr>
  </w:style>
  <w:style w:type="character" w:customStyle="1" w:styleId="14">
    <w:name w:val="Основной текст с отступом Знак1"/>
    <w:uiPriority w:val="99"/>
    <w:semiHidden/>
    <w:rsid w:val="00DE6EAC"/>
    <w:rPr>
      <w:rFonts w:ascii="Times New Roman" w:eastAsia="Times New Roman" w:hAnsi="Times New Roman"/>
      <w:sz w:val="24"/>
      <w:szCs w:val="24"/>
    </w:rPr>
  </w:style>
  <w:style w:type="paragraph" w:customStyle="1" w:styleId="15">
    <w:name w:val="Без интервала1"/>
    <w:rsid w:val="00DE6EAC"/>
    <w:rPr>
      <w:rFonts w:eastAsia="Times New Roman"/>
      <w:sz w:val="22"/>
      <w:szCs w:val="22"/>
      <w:lang w:eastAsia="en-US"/>
    </w:rPr>
  </w:style>
  <w:style w:type="paragraph" w:customStyle="1" w:styleId="Default">
    <w:name w:val="Default"/>
    <w:rsid w:val="00DE6EAC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23">
    <w:name w:val="Основной текст (2)_"/>
    <w:link w:val="24"/>
    <w:rsid w:val="00DE6EAC"/>
    <w:rPr>
      <w:sz w:val="26"/>
      <w:szCs w:val="26"/>
      <w:shd w:val="clear" w:color="auto" w:fill="FFFFFF"/>
    </w:rPr>
  </w:style>
  <w:style w:type="character" w:customStyle="1" w:styleId="af1">
    <w:name w:val="Колонтитул_"/>
    <w:link w:val="af2"/>
    <w:rsid w:val="00DE6EAC"/>
    <w:rPr>
      <w:sz w:val="18"/>
      <w:szCs w:val="18"/>
      <w:shd w:val="clear" w:color="auto" w:fill="FFFFFF"/>
    </w:rPr>
  </w:style>
  <w:style w:type="character" w:customStyle="1" w:styleId="12pt">
    <w:name w:val="Колонтитул + 12 pt"/>
    <w:rsid w:val="00DE6EA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2pt">
    <w:name w:val="Основной текст (2) + 12 pt;Полужирный"/>
    <w:rsid w:val="00DE6EA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4">
    <w:name w:val="Основной текст (2)"/>
    <w:basedOn w:val="a"/>
    <w:link w:val="23"/>
    <w:rsid w:val="00DE6EAC"/>
    <w:pPr>
      <w:widowControl w:val="0"/>
      <w:shd w:val="clear" w:color="auto" w:fill="FFFFFF"/>
      <w:spacing w:line="0" w:lineRule="atLeast"/>
      <w:ind w:hanging="1780"/>
      <w:jc w:val="right"/>
    </w:pPr>
    <w:rPr>
      <w:rFonts w:ascii="Calibri" w:eastAsia="Calibri" w:hAnsi="Calibri"/>
      <w:sz w:val="26"/>
      <w:szCs w:val="26"/>
    </w:rPr>
  </w:style>
  <w:style w:type="paragraph" w:customStyle="1" w:styleId="af2">
    <w:name w:val="Колонтитул"/>
    <w:basedOn w:val="a"/>
    <w:link w:val="af1"/>
    <w:rsid w:val="00DE6EAC"/>
    <w:pPr>
      <w:widowControl w:val="0"/>
      <w:shd w:val="clear" w:color="auto" w:fill="FFFFFF"/>
      <w:spacing w:line="0" w:lineRule="atLeast"/>
    </w:pPr>
    <w:rPr>
      <w:rFonts w:ascii="Calibri" w:eastAsia="Calibri" w:hAnsi="Calibri"/>
      <w:sz w:val="18"/>
      <w:szCs w:val="18"/>
    </w:rPr>
  </w:style>
  <w:style w:type="character" w:styleId="af3">
    <w:name w:val="page number"/>
    <w:rsid w:val="00DE6E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2629</Words>
  <Characters>14989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17583</CharactersWithSpaces>
  <SharedDoc>false</SharedDoc>
  <HLinks>
    <vt:vector size="6" baseType="variant">
      <vt:variant>
        <vt:i4>5046353</vt:i4>
      </vt:variant>
      <vt:variant>
        <vt:i4>0</vt:i4>
      </vt:variant>
      <vt:variant>
        <vt:i4>0</vt:i4>
      </vt:variant>
      <vt:variant>
        <vt:i4>5</vt:i4>
      </vt:variant>
      <vt:variant>
        <vt:lpwstr>https://admpoddore.gosuslugi.ru/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o.y.elson</dc:creator>
  <cp:lastModifiedBy>User</cp:lastModifiedBy>
  <cp:revision>2</cp:revision>
  <cp:lastPrinted>2020-01-24T07:26:00Z</cp:lastPrinted>
  <dcterms:created xsi:type="dcterms:W3CDTF">2025-12-23T14:16:00Z</dcterms:created>
  <dcterms:modified xsi:type="dcterms:W3CDTF">2025-12-23T14:16:00Z</dcterms:modified>
</cp:coreProperties>
</file>